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4660D" w14:textId="77777777" w:rsidR="008058F8" w:rsidRDefault="008058F8" w:rsidP="003D4F30">
      <w:pPr>
        <w:tabs>
          <w:tab w:val="left" w:pos="8160"/>
        </w:tabs>
        <w:spacing w:after="0"/>
        <w:ind w:left="-567"/>
        <w:jc w:val="both"/>
        <w:rPr>
          <w:rFonts w:ascii="Arial" w:hAnsi="Arial" w:cs="Arial"/>
          <w:b/>
        </w:rPr>
      </w:pPr>
    </w:p>
    <w:p w14:paraId="084BB45A" w14:textId="77777777" w:rsidR="008058F8" w:rsidRDefault="008058F8" w:rsidP="003D4F30">
      <w:pPr>
        <w:tabs>
          <w:tab w:val="left" w:pos="8160"/>
        </w:tabs>
        <w:spacing w:after="0"/>
        <w:ind w:left="-567"/>
        <w:jc w:val="both"/>
        <w:rPr>
          <w:rFonts w:ascii="Arial" w:hAnsi="Arial" w:cs="Arial"/>
          <w:b/>
        </w:rPr>
      </w:pPr>
    </w:p>
    <w:p w14:paraId="5B5299F0" w14:textId="77777777" w:rsidR="00FF07E9" w:rsidRPr="003D4F30" w:rsidRDefault="00FE30D3" w:rsidP="003D4F30">
      <w:pPr>
        <w:tabs>
          <w:tab w:val="left" w:pos="8160"/>
        </w:tabs>
        <w:spacing w:after="0"/>
        <w:ind w:left="-567"/>
        <w:jc w:val="both"/>
        <w:rPr>
          <w:rFonts w:ascii="Arial" w:hAnsi="Arial" w:cs="Arial"/>
          <w:b/>
        </w:rPr>
      </w:pPr>
      <w:r w:rsidRPr="003D4F30">
        <w:rPr>
          <w:rFonts w:ascii="Arial" w:hAnsi="Arial" w:cs="Arial"/>
          <w:b/>
        </w:rPr>
        <w:t xml:space="preserve">MINISTERE DE L’ENSEIGNEMENT </w:t>
      </w:r>
      <w:r w:rsidR="00695C3C" w:rsidRPr="003D4F30">
        <w:rPr>
          <w:rFonts w:ascii="Arial" w:hAnsi="Arial" w:cs="Arial"/>
          <w:b/>
        </w:rPr>
        <w:t xml:space="preserve">PRESCOLAIRE, </w:t>
      </w:r>
      <w:r w:rsidRPr="003D4F30">
        <w:rPr>
          <w:rFonts w:ascii="Arial" w:hAnsi="Arial" w:cs="Arial"/>
          <w:b/>
        </w:rPr>
        <w:t>PRIMAIRE</w:t>
      </w:r>
      <w:r w:rsidR="00695C3C" w:rsidRPr="003D4F30">
        <w:rPr>
          <w:rFonts w:ascii="Arial" w:hAnsi="Arial" w:cs="Arial"/>
          <w:b/>
        </w:rPr>
        <w:t>,</w:t>
      </w:r>
      <w:r w:rsidR="003D4F30">
        <w:rPr>
          <w:b/>
        </w:rPr>
        <w:t xml:space="preserve">        </w:t>
      </w:r>
      <w:r w:rsidR="00FF07E9" w:rsidRPr="003D4F30">
        <w:rPr>
          <w:rFonts w:ascii="Arial" w:hAnsi="Arial" w:cs="Arial"/>
          <w:b/>
        </w:rPr>
        <w:t>REPUBLIQUE DU</w:t>
      </w:r>
      <w:r w:rsidR="00FF07E9" w:rsidRPr="003D4F30">
        <w:rPr>
          <w:rFonts w:ascii="Arial" w:hAnsi="Arial" w:cs="Arial"/>
          <w:b/>
        </w:rPr>
        <w:tab/>
        <w:t>CONGO</w:t>
      </w:r>
    </w:p>
    <w:p w14:paraId="0AE883B4" w14:textId="77777777" w:rsidR="00695C3C" w:rsidRDefault="00695C3C" w:rsidP="003D4F30">
      <w:pPr>
        <w:tabs>
          <w:tab w:val="left" w:pos="6720"/>
        </w:tabs>
        <w:spacing w:after="0"/>
        <w:ind w:hanging="567"/>
        <w:jc w:val="both"/>
        <w:rPr>
          <w:b/>
        </w:rPr>
      </w:pPr>
      <w:r w:rsidRPr="003D4F30">
        <w:rPr>
          <w:rFonts w:ascii="Arial" w:hAnsi="Arial" w:cs="Arial"/>
          <w:b/>
        </w:rPr>
        <w:t xml:space="preserve">ET </w:t>
      </w:r>
      <w:r w:rsidR="00FE30D3" w:rsidRPr="003D4F30">
        <w:rPr>
          <w:rFonts w:ascii="Arial" w:hAnsi="Arial" w:cs="Arial"/>
          <w:b/>
        </w:rPr>
        <w:t>SECONDAIRE DE L’ALPHABETISATION</w:t>
      </w:r>
      <w:r w:rsidRPr="003D4F30">
        <w:rPr>
          <w:rFonts w:ascii="Arial" w:hAnsi="Arial" w:cs="Arial"/>
          <w:b/>
        </w:rPr>
        <w:t xml:space="preserve">                                        </w:t>
      </w:r>
      <w:r w:rsidR="003D4F30">
        <w:rPr>
          <w:rFonts w:ascii="Arial" w:hAnsi="Arial" w:cs="Arial"/>
          <w:b/>
        </w:rPr>
        <w:t xml:space="preserve"> </w:t>
      </w:r>
      <w:r w:rsidRPr="003D4F30">
        <w:rPr>
          <w:rFonts w:ascii="Arial" w:hAnsi="Arial" w:cs="Arial"/>
          <w:b/>
        </w:rPr>
        <w:t xml:space="preserve"> </w:t>
      </w:r>
      <w:r w:rsidRPr="003D4F30">
        <w:rPr>
          <w:rFonts w:ascii="Arial" w:hAnsi="Arial" w:cs="Arial"/>
          <w:b/>
          <w:sz w:val="20"/>
        </w:rPr>
        <w:t>Unité-Travail-Progrès</w:t>
      </w:r>
    </w:p>
    <w:p w14:paraId="15113901" w14:textId="77777777" w:rsidR="00FE30D3" w:rsidRPr="003D4F30" w:rsidRDefault="00695C3C" w:rsidP="003D4F30">
      <w:pPr>
        <w:tabs>
          <w:tab w:val="left" w:pos="6720"/>
        </w:tabs>
        <w:spacing w:after="0"/>
        <w:ind w:hanging="567"/>
        <w:jc w:val="both"/>
        <w:rPr>
          <w:rFonts w:ascii="Arial" w:hAnsi="Arial" w:cs="Arial"/>
          <w:b/>
          <w:u w:val="wave"/>
        </w:rPr>
      </w:pPr>
      <w:r>
        <w:rPr>
          <w:b/>
        </w:rPr>
        <w:t xml:space="preserve">               </w:t>
      </w:r>
      <w:r w:rsidRPr="003D4F30">
        <w:rPr>
          <w:rFonts w:ascii="Arial" w:hAnsi="Arial" w:cs="Arial"/>
          <w:b/>
        </w:rPr>
        <w:t>-------------------------------------</w:t>
      </w:r>
      <w:r w:rsidR="00453A07" w:rsidRPr="003D4F30">
        <w:rPr>
          <w:rFonts w:ascii="Arial" w:hAnsi="Arial" w:cs="Arial"/>
          <w:b/>
        </w:rPr>
        <w:t xml:space="preserve">                                                       </w:t>
      </w:r>
      <w:r w:rsidR="003D4F30">
        <w:rPr>
          <w:rFonts w:ascii="Arial" w:hAnsi="Arial" w:cs="Arial"/>
          <w:b/>
        </w:rPr>
        <w:t xml:space="preserve">      </w:t>
      </w:r>
      <w:r w:rsidR="003D4F30" w:rsidRPr="003D4F30">
        <w:rPr>
          <w:rFonts w:ascii="Arial" w:hAnsi="Arial" w:cs="Arial"/>
          <w:b/>
        </w:rPr>
        <w:t xml:space="preserve">   </w:t>
      </w:r>
      <w:r w:rsidR="00453A07" w:rsidRPr="003D4F30">
        <w:rPr>
          <w:rFonts w:ascii="Arial" w:hAnsi="Arial" w:cs="Arial"/>
          <w:b/>
        </w:rPr>
        <w:t xml:space="preserve"> ----------------</w:t>
      </w:r>
    </w:p>
    <w:p w14:paraId="50C4A012" w14:textId="77777777" w:rsidR="00FE30D3" w:rsidRPr="003D4F30" w:rsidRDefault="00FE30D3" w:rsidP="003D4F30">
      <w:pPr>
        <w:spacing w:after="0"/>
        <w:ind w:hanging="567"/>
        <w:jc w:val="both"/>
        <w:rPr>
          <w:rFonts w:ascii="Arial" w:hAnsi="Arial" w:cs="Arial"/>
          <w:b/>
        </w:rPr>
      </w:pPr>
      <w:r w:rsidRPr="003D4F30">
        <w:rPr>
          <w:rFonts w:ascii="Arial" w:hAnsi="Arial" w:cs="Arial"/>
          <w:b/>
        </w:rPr>
        <w:t xml:space="preserve">DIRECTION </w:t>
      </w:r>
      <w:r w:rsidR="00695C3C" w:rsidRPr="003D4F30">
        <w:rPr>
          <w:rFonts w:ascii="Arial" w:hAnsi="Arial" w:cs="Arial"/>
          <w:b/>
        </w:rPr>
        <w:t xml:space="preserve"> </w:t>
      </w:r>
      <w:r w:rsidRPr="003D4F30">
        <w:rPr>
          <w:rFonts w:ascii="Arial" w:hAnsi="Arial" w:cs="Arial"/>
          <w:b/>
        </w:rPr>
        <w:t xml:space="preserve">DE L’AGREMENT ET DU CONTROLE </w:t>
      </w:r>
    </w:p>
    <w:p w14:paraId="223DC209" w14:textId="77777777" w:rsidR="00FE30D3" w:rsidRPr="003D4F30" w:rsidRDefault="00FE30D3" w:rsidP="003D4F30">
      <w:pPr>
        <w:spacing w:after="0"/>
        <w:ind w:hanging="567"/>
        <w:jc w:val="both"/>
        <w:rPr>
          <w:rFonts w:ascii="Arial" w:hAnsi="Arial" w:cs="Arial"/>
          <w:b/>
        </w:rPr>
      </w:pPr>
      <w:r w:rsidRPr="003D4F30">
        <w:rPr>
          <w:rFonts w:ascii="Arial" w:hAnsi="Arial" w:cs="Arial"/>
          <w:b/>
        </w:rPr>
        <w:t>DES ETABLISSEMENTS PRIVES D’ENSEIGNEMENT</w:t>
      </w:r>
    </w:p>
    <w:p w14:paraId="36499189" w14:textId="77777777" w:rsidR="00695C3C" w:rsidRPr="003D4F30" w:rsidRDefault="00695C3C" w:rsidP="00695C3C">
      <w:pPr>
        <w:spacing w:after="0"/>
        <w:ind w:hanging="567"/>
        <w:rPr>
          <w:rFonts w:ascii="Arial" w:hAnsi="Arial" w:cs="Arial"/>
          <w:b/>
        </w:rPr>
      </w:pPr>
      <w:r w:rsidRPr="003D4F30">
        <w:rPr>
          <w:rFonts w:ascii="Arial" w:hAnsi="Arial" w:cs="Arial"/>
          <w:b/>
        </w:rPr>
        <w:t xml:space="preserve">             -------------------------------------</w:t>
      </w:r>
    </w:p>
    <w:p w14:paraId="3F610C70" w14:textId="77777777" w:rsidR="00FE30D3" w:rsidRPr="003D4F30" w:rsidRDefault="00FE30D3" w:rsidP="003D4F30">
      <w:pPr>
        <w:spacing w:after="0"/>
        <w:ind w:hanging="567"/>
        <w:jc w:val="both"/>
        <w:rPr>
          <w:rFonts w:ascii="Arial" w:hAnsi="Arial" w:cs="Arial"/>
          <w:b/>
        </w:rPr>
      </w:pPr>
      <w:r w:rsidRPr="003D4F30">
        <w:rPr>
          <w:rFonts w:ascii="Arial" w:hAnsi="Arial" w:cs="Arial"/>
          <w:b/>
        </w:rPr>
        <w:t>DIRECTION DE L’ENSEIGNEMENT PRIMAIRE,</w:t>
      </w:r>
    </w:p>
    <w:p w14:paraId="0926EC19" w14:textId="77777777" w:rsidR="00FE30D3" w:rsidRPr="003D4F30" w:rsidRDefault="00FE30D3" w:rsidP="003D4F30">
      <w:pPr>
        <w:spacing w:after="0"/>
        <w:ind w:hanging="567"/>
        <w:jc w:val="both"/>
        <w:rPr>
          <w:rFonts w:ascii="Arial" w:hAnsi="Arial" w:cs="Arial"/>
          <w:b/>
        </w:rPr>
      </w:pPr>
      <w:r w:rsidRPr="003D4F30">
        <w:rPr>
          <w:rFonts w:ascii="Arial" w:hAnsi="Arial" w:cs="Arial"/>
          <w:b/>
        </w:rPr>
        <w:t>SECONDAIRE ET DE L’ALPHABETISATION DE</w:t>
      </w:r>
    </w:p>
    <w:p w14:paraId="353C3288" w14:textId="77777777" w:rsidR="00FE30D3" w:rsidRPr="003D4F30" w:rsidRDefault="00FE30D3" w:rsidP="003D4F30">
      <w:pPr>
        <w:spacing w:after="0"/>
        <w:ind w:hanging="567"/>
        <w:jc w:val="both"/>
        <w:rPr>
          <w:rFonts w:ascii="Arial" w:hAnsi="Arial" w:cs="Arial"/>
          <w:b/>
        </w:rPr>
      </w:pPr>
      <w:r w:rsidRPr="003D4F30">
        <w:rPr>
          <w:rFonts w:ascii="Arial" w:hAnsi="Arial" w:cs="Arial"/>
          <w:b/>
        </w:rPr>
        <w:t>LA VILLE DE BRAZZAVILLE</w:t>
      </w:r>
    </w:p>
    <w:p w14:paraId="616B4EC4" w14:textId="77777777" w:rsidR="00847689" w:rsidRDefault="00695C3C" w:rsidP="00847689">
      <w:pPr>
        <w:spacing w:after="0"/>
        <w:ind w:hanging="567"/>
        <w:jc w:val="both"/>
        <w:rPr>
          <w:rFonts w:ascii="Arial" w:hAnsi="Arial" w:cs="Arial"/>
          <w:b/>
        </w:rPr>
      </w:pPr>
      <w:r w:rsidRPr="003D4F30">
        <w:rPr>
          <w:rFonts w:ascii="Arial" w:hAnsi="Arial" w:cs="Arial"/>
          <w:b/>
        </w:rPr>
        <w:t xml:space="preserve">             -----------------------------------------</w:t>
      </w:r>
    </w:p>
    <w:p w14:paraId="6CB99A5B" w14:textId="77777777" w:rsidR="00847689" w:rsidRDefault="00847689" w:rsidP="00847689">
      <w:pPr>
        <w:spacing w:after="0"/>
        <w:ind w:hanging="567"/>
        <w:jc w:val="both"/>
        <w:rPr>
          <w:rFonts w:ascii="Arial" w:hAnsi="Arial" w:cs="Arial"/>
          <w:b/>
        </w:rPr>
      </w:pPr>
      <w:r>
        <w:rPr>
          <w:rFonts w:ascii="Arial" w:hAnsi="Arial" w:cs="Arial"/>
          <w:b/>
        </w:rPr>
        <w:t xml:space="preserve">   </w:t>
      </w:r>
    </w:p>
    <w:p w14:paraId="27637724" w14:textId="77777777" w:rsidR="00FE30D3" w:rsidRPr="00847689" w:rsidRDefault="00847689" w:rsidP="00847689">
      <w:pPr>
        <w:spacing w:after="0"/>
        <w:ind w:hanging="567"/>
        <w:jc w:val="both"/>
        <w:rPr>
          <w:rFonts w:ascii="Arial" w:hAnsi="Arial" w:cs="Arial"/>
          <w:b/>
        </w:rPr>
      </w:pPr>
      <w:r>
        <w:rPr>
          <w:rFonts w:ascii="Arial" w:hAnsi="Arial" w:cs="Arial"/>
          <w:b/>
        </w:rPr>
        <w:t xml:space="preserve">      </w:t>
      </w:r>
      <w:r w:rsidR="00FE30D3" w:rsidRPr="00847689">
        <w:rPr>
          <w:rFonts w:ascii="Arial" w:hAnsi="Arial" w:cs="Arial"/>
          <w:b/>
        </w:rPr>
        <w:t>GROUPE SCOLAIRE LE BATAILLON</w:t>
      </w:r>
    </w:p>
    <w:p w14:paraId="2DDE7114" w14:textId="77777777" w:rsidR="00685C48" w:rsidRDefault="00685C48" w:rsidP="00695C3C">
      <w:pPr>
        <w:spacing w:after="0"/>
        <w:jc w:val="center"/>
        <w:rPr>
          <w:b/>
        </w:rPr>
      </w:pPr>
    </w:p>
    <w:p w14:paraId="49A4CD4E" w14:textId="77777777" w:rsidR="00685C48" w:rsidRDefault="00685C48" w:rsidP="00685C48">
      <w:pPr>
        <w:jc w:val="center"/>
        <w:rPr>
          <w:b/>
        </w:rPr>
      </w:pPr>
    </w:p>
    <w:p w14:paraId="5264F649" w14:textId="77777777" w:rsidR="003D4F30" w:rsidRDefault="003D4F30" w:rsidP="00685C48">
      <w:pPr>
        <w:jc w:val="center"/>
        <w:rPr>
          <w:b/>
        </w:rPr>
      </w:pPr>
    </w:p>
    <w:p w14:paraId="06493D44" w14:textId="0C2FB04D" w:rsidR="003D4F30" w:rsidRDefault="00BD7878" w:rsidP="00685C48">
      <w:pPr>
        <w:jc w:val="center"/>
        <w:rPr>
          <w:b/>
        </w:rPr>
      </w:pPr>
      <w:r>
        <w:rPr>
          <w:b/>
          <w:noProof/>
          <w:sz w:val="32"/>
          <w:lang w:eastAsia="fr-FR"/>
        </w:rPr>
        <mc:AlternateContent>
          <mc:Choice Requires="wps">
            <w:drawing>
              <wp:anchor distT="0" distB="0" distL="114300" distR="114300" simplePos="0" relativeHeight="251657728" behindDoc="1" locked="0" layoutInCell="1" allowOverlap="1" wp14:anchorId="1D2E3FF4" wp14:editId="23804DA6">
                <wp:simplePos x="0" y="0"/>
                <wp:positionH relativeFrom="column">
                  <wp:posOffset>1738630</wp:posOffset>
                </wp:positionH>
                <wp:positionV relativeFrom="paragraph">
                  <wp:posOffset>240665</wp:posOffset>
                </wp:positionV>
                <wp:extent cx="2219325" cy="390525"/>
                <wp:effectExtent l="9525" t="12065" r="9525" b="6985"/>
                <wp:wrapNone/>
                <wp:docPr id="173701496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9325" cy="3905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B3A3A2" id="Rectangle 2" o:spid="_x0000_s1026" style="position:absolute;margin-left:136.9pt;margin-top:18.95pt;width:174.75pt;height:30.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"/>
            </w:pict>
          </mc:Fallback>
        </mc:AlternateContent>
      </w:r>
    </w:p>
    <w:p w14:paraId="42C01F03" w14:textId="77777777" w:rsidR="00685C48" w:rsidRPr="008058F8" w:rsidRDefault="00685C48" w:rsidP="008058F8">
      <w:pPr>
        <w:shd w:val="clear" w:color="auto" w:fill="D9D9D9" w:themeFill="background1" w:themeFillShade="D9"/>
        <w:jc w:val="center"/>
        <w:rPr>
          <w:rFonts w:ascii="Arial" w:hAnsi="Arial" w:cs="Arial"/>
          <w:b/>
          <w:sz w:val="32"/>
        </w:rPr>
      </w:pPr>
      <w:r w:rsidRPr="008058F8">
        <w:rPr>
          <w:rFonts w:ascii="Arial" w:hAnsi="Arial" w:cs="Arial"/>
          <w:b/>
          <w:sz w:val="32"/>
        </w:rPr>
        <w:t>REGLEMENT INTERIEUR</w:t>
      </w:r>
    </w:p>
    <w:p w14:paraId="5F72909A" w14:textId="77777777" w:rsidR="00685C48" w:rsidRDefault="00685C48" w:rsidP="00685C48">
      <w:pPr>
        <w:jc w:val="center"/>
        <w:rPr>
          <w:b/>
        </w:rPr>
      </w:pPr>
    </w:p>
    <w:p w14:paraId="49224DF8" w14:textId="77777777" w:rsidR="00685C48" w:rsidRDefault="00685C48" w:rsidP="00685C48">
      <w:pPr>
        <w:jc w:val="center"/>
        <w:rPr>
          <w:b/>
        </w:rPr>
      </w:pPr>
    </w:p>
    <w:p w14:paraId="4415FDC2" w14:textId="77777777" w:rsidR="00685C48" w:rsidRPr="008058F8" w:rsidRDefault="00685C48" w:rsidP="00685C48">
      <w:pPr>
        <w:jc w:val="center"/>
        <w:rPr>
          <w:rFonts w:ascii="Arial" w:hAnsi="Arial" w:cs="Arial"/>
          <w:b/>
          <w:sz w:val="24"/>
        </w:rPr>
      </w:pPr>
      <w:r w:rsidRPr="008058F8">
        <w:rPr>
          <w:rFonts w:ascii="Arial" w:hAnsi="Arial" w:cs="Arial"/>
          <w:b/>
          <w:sz w:val="24"/>
        </w:rPr>
        <w:t>Adresse :</w:t>
      </w:r>
    </w:p>
    <w:p w14:paraId="1AB4CD13" w14:textId="77777777" w:rsidR="00685C48" w:rsidRPr="008058F8" w:rsidRDefault="00685C48" w:rsidP="00685C48">
      <w:pPr>
        <w:jc w:val="center"/>
        <w:rPr>
          <w:rFonts w:ascii="Arial" w:hAnsi="Arial" w:cs="Arial"/>
          <w:b/>
          <w:sz w:val="24"/>
        </w:rPr>
      </w:pPr>
      <w:r w:rsidRPr="008058F8">
        <w:rPr>
          <w:rFonts w:ascii="Arial" w:hAnsi="Arial" w:cs="Arial"/>
          <w:b/>
          <w:sz w:val="24"/>
        </w:rPr>
        <w:t>BP. 14706</w:t>
      </w:r>
    </w:p>
    <w:p w14:paraId="252C2453" w14:textId="77777777" w:rsidR="00685C48" w:rsidRPr="008058F8" w:rsidRDefault="00685C48" w:rsidP="00685C48">
      <w:pPr>
        <w:jc w:val="center"/>
        <w:rPr>
          <w:rFonts w:ascii="Arial" w:hAnsi="Arial" w:cs="Arial"/>
          <w:b/>
          <w:sz w:val="24"/>
        </w:rPr>
      </w:pPr>
      <w:r w:rsidRPr="008058F8">
        <w:rPr>
          <w:rFonts w:ascii="Arial" w:hAnsi="Arial" w:cs="Arial"/>
          <w:b/>
          <w:sz w:val="24"/>
        </w:rPr>
        <w:t>Tél : 00242 06.648.68.93</w:t>
      </w:r>
    </w:p>
    <w:p w14:paraId="297A5680" w14:textId="77777777" w:rsidR="00685C48" w:rsidRPr="008058F8" w:rsidRDefault="00685C48" w:rsidP="00685C48">
      <w:pPr>
        <w:jc w:val="center"/>
        <w:rPr>
          <w:rFonts w:ascii="Arial" w:hAnsi="Arial" w:cs="Arial"/>
          <w:b/>
          <w:sz w:val="24"/>
        </w:rPr>
      </w:pPr>
      <w:r w:rsidRPr="008058F8">
        <w:rPr>
          <w:rFonts w:ascii="Arial" w:hAnsi="Arial" w:cs="Arial"/>
          <w:b/>
          <w:sz w:val="24"/>
        </w:rPr>
        <w:t>101, Rue LAMOTHE, Plateaux ville, Brazzaville</w:t>
      </w:r>
    </w:p>
    <w:p w14:paraId="555537E0" w14:textId="77777777" w:rsidR="00685C48" w:rsidRPr="008058F8" w:rsidRDefault="00685C48" w:rsidP="00685C48">
      <w:pPr>
        <w:jc w:val="center"/>
        <w:rPr>
          <w:rFonts w:ascii="Arial" w:hAnsi="Arial" w:cs="Arial"/>
          <w:b/>
          <w:sz w:val="24"/>
        </w:rPr>
      </w:pPr>
      <w:r w:rsidRPr="008058F8">
        <w:rPr>
          <w:rFonts w:ascii="Arial" w:hAnsi="Arial" w:cs="Arial"/>
          <w:b/>
          <w:sz w:val="24"/>
        </w:rPr>
        <w:t>Réf. (Immeuble Nkounkou Fils, face Camp la Milice)</w:t>
      </w:r>
    </w:p>
    <w:p w14:paraId="414D823D" w14:textId="77777777" w:rsidR="008533C0" w:rsidRPr="00453A07" w:rsidRDefault="008533C0" w:rsidP="008533C0">
      <w:pPr>
        <w:rPr>
          <w:b/>
          <w:sz w:val="24"/>
        </w:rPr>
      </w:pPr>
    </w:p>
    <w:p w14:paraId="558A2D49" w14:textId="77777777" w:rsidR="008533C0" w:rsidRDefault="008533C0" w:rsidP="008533C0">
      <w:pPr>
        <w:rPr>
          <w:b/>
        </w:rPr>
      </w:pPr>
    </w:p>
    <w:p w14:paraId="30F81C2B" w14:textId="77777777" w:rsidR="008533C0" w:rsidRDefault="008533C0" w:rsidP="008533C0">
      <w:pPr>
        <w:rPr>
          <w:b/>
        </w:rPr>
      </w:pPr>
    </w:p>
    <w:p w14:paraId="395D5E82" w14:textId="77777777" w:rsidR="008533C0" w:rsidRDefault="008533C0" w:rsidP="008533C0">
      <w:pPr>
        <w:rPr>
          <w:b/>
        </w:rPr>
      </w:pPr>
    </w:p>
    <w:p w14:paraId="4DFF869B" w14:textId="77777777" w:rsidR="008533C0" w:rsidRDefault="008533C0" w:rsidP="008533C0">
      <w:pPr>
        <w:rPr>
          <w:b/>
        </w:rPr>
      </w:pPr>
    </w:p>
    <w:p w14:paraId="5EDBB8EE" w14:textId="77777777" w:rsidR="008533C0" w:rsidRDefault="008533C0" w:rsidP="008533C0">
      <w:pPr>
        <w:rPr>
          <w:b/>
        </w:rPr>
      </w:pPr>
    </w:p>
    <w:p w14:paraId="2E526D63" w14:textId="77777777" w:rsidR="008533C0" w:rsidRDefault="008533C0" w:rsidP="008533C0">
      <w:pPr>
        <w:rPr>
          <w:b/>
        </w:rPr>
      </w:pPr>
    </w:p>
    <w:p w14:paraId="2B3B2A29" w14:textId="77777777" w:rsidR="008533C0" w:rsidRDefault="008533C0" w:rsidP="008533C0">
      <w:pPr>
        <w:rPr>
          <w:b/>
        </w:rPr>
      </w:pPr>
    </w:p>
    <w:p w14:paraId="17CD2D68" w14:textId="77777777" w:rsidR="008533C0" w:rsidRDefault="008533C0" w:rsidP="008533C0">
      <w:pPr>
        <w:rPr>
          <w:b/>
        </w:rPr>
      </w:pPr>
    </w:p>
    <w:p w14:paraId="35539F56" w14:textId="77777777" w:rsidR="008533C0" w:rsidRDefault="008533C0" w:rsidP="008533C0">
      <w:pPr>
        <w:rPr>
          <w:b/>
        </w:rPr>
      </w:pPr>
    </w:p>
    <w:p w14:paraId="641474B1" w14:textId="77777777" w:rsidR="008533C0" w:rsidRDefault="008533C0" w:rsidP="008533C0">
      <w:pPr>
        <w:rPr>
          <w:b/>
        </w:rPr>
      </w:pPr>
    </w:p>
    <w:p w14:paraId="7FCD8AF4" w14:textId="77777777" w:rsidR="00641F2B" w:rsidRDefault="00641F2B" w:rsidP="008533C0">
      <w:pPr>
        <w:rPr>
          <w:b/>
        </w:rPr>
      </w:pPr>
    </w:p>
    <w:p w14:paraId="0B58BEFC" w14:textId="77777777" w:rsidR="008533C0" w:rsidRPr="003D4F30" w:rsidRDefault="008533C0" w:rsidP="003D4F30">
      <w:pPr>
        <w:jc w:val="both"/>
        <w:rPr>
          <w:rFonts w:ascii="Arial" w:hAnsi="Arial" w:cs="Arial"/>
          <w:b/>
          <w:sz w:val="24"/>
        </w:rPr>
      </w:pPr>
      <w:r w:rsidRPr="003D4F30">
        <w:rPr>
          <w:rFonts w:ascii="Arial" w:hAnsi="Arial" w:cs="Arial"/>
          <w:b/>
          <w:sz w:val="24"/>
        </w:rPr>
        <w:lastRenderedPageBreak/>
        <w:t>Préambule</w:t>
      </w:r>
    </w:p>
    <w:p w14:paraId="66A38543" w14:textId="77777777" w:rsidR="008533C0" w:rsidRPr="003D4F30" w:rsidRDefault="008533C0" w:rsidP="003D4F30">
      <w:pPr>
        <w:jc w:val="both"/>
        <w:rPr>
          <w:rFonts w:ascii="Arial" w:hAnsi="Arial" w:cs="Arial"/>
        </w:rPr>
      </w:pPr>
      <w:r w:rsidRPr="003D4F30">
        <w:rPr>
          <w:rFonts w:ascii="Arial" w:hAnsi="Arial" w:cs="Arial"/>
        </w:rPr>
        <w:t>L’école, milieu</w:t>
      </w:r>
      <w:r w:rsidR="003056A8" w:rsidRPr="003D4F30">
        <w:rPr>
          <w:rFonts w:ascii="Arial" w:hAnsi="Arial" w:cs="Arial"/>
        </w:rPr>
        <w:t xml:space="preserve"> social et humain à caractère apolitique</w:t>
      </w:r>
      <w:r w:rsidR="00A6421C" w:rsidRPr="003D4F30">
        <w:rPr>
          <w:rFonts w:ascii="Arial" w:hAnsi="Arial" w:cs="Arial"/>
        </w:rPr>
        <w:t>, qui regroupe les parents, les élèves</w:t>
      </w:r>
      <w:r w:rsidR="00666B75" w:rsidRPr="003D4F30">
        <w:rPr>
          <w:rFonts w:ascii="Arial" w:hAnsi="Arial" w:cs="Arial"/>
        </w:rPr>
        <w:t xml:space="preserve">, les enseignants </w:t>
      </w:r>
      <w:r w:rsidR="00641F2B" w:rsidRPr="003D4F30">
        <w:rPr>
          <w:rFonts w:ascii="Arial" w:hAnsi="Arial" w:cs="Arial"/>
        </w:rPr>
        <w:t xml:space="preserve"> </w:t>
      </w:r>
      <w:r w:rsidR="00666B75" w:rsidRPr="003D4F30">
        <w:rPr>
          <w:rFonts w:ascii="Arial" w:hAnsi="Arial" w:cs="Arial"/>
        </w:rPr>
        <w:t>et</w:t>
      </w:r>
      <w:r w:rsidR="00641F2B" w:rsidRPr="003D4F30">
        <w:rPr>
          <w:rFonts w:ascii="Arial" w:hAnsi="Arial" w:cs="Arial"/>
        </w:rPr>
        <w:t xml:space="preserve"> </w:t>
      </w:r>
      <w:r w:rsidR="00666B75" w:rsidRPr="003D4F30">
        <w:rPr>
          <w:rFonts w:ascii="Arial" w:hAnsi="Arial" w:cs="Arial"/>
        </w:rPr>
        <w:t xml:space="preserve"> le personnel </w:t>
      </w:r>
      <w:r w:rsidR="00641F2B" w:rsidRPr="003D4F30">
        <w:rPr>
          <w:rFonts w:ascii="Arial" w:hAnsi="Arial" w:cs="Arial"/>
        </w:rPr>
        <w:t xml:space="preserve"> </w:t>
      </w:r>
      <w:r w:rsidR="00666B75" w:rsidRPr="003D4F30">
        <w:rPr>
          <w:rFonts w:ascii="Arial" w:hAnsi="Arial" w:cs="Arial"/>
        </w:rPr>
        <w:t xml:space="preserve">de service, constitue une société qui ne saurait tolérer le désordre. Elle est </w:t>
      </w:r>
      <w:r w:rsidR="00641F2B" w:rsidRPr="003D4F30">
        <w:rPr>
          <w:rFonts w:ascii="Arial" w:hAnsi="Arial" w:cs="Arial"/>
        </w:rPr>
        <w:t xml:space="preserve"> </w:t>
      </w:r>
      <w:r w:rsidR="00666B75" w:rsidRPr="003D4F30">
        <w:rPr>
          <w:rFonts w:ascii="Arial" w:hAnsi="Arial" w:cs="Arial"/>
        </w:rPr>
        <w:t xml:space="preserve">chargée de la formation et de l’éducation des </w:t>
      </w:r>
      <w:r w:rsidR="00641F2B" w:rsidRPr="003D4F30">
        <w:rPr>
          <w:rFonts w:ascii="Arial" w:hAnsi="Arial" w:cs="Arial"/>
        </w:rPr>
        <w:t>futurs cadres du Congo</w:t>
      </w:r>
      <w:r w:rsidR="00666B75" w:rsidRPr="003D4F30">
        <w:rPr>
          <w:rFonts w:ascii="Arial" w:hAnsi="Arial" w:cs="Arial"/>
        </w:rPr>
        <w:t>.</w:t>
      </w:r>
    </w:p>
    <w:p w14:paraId="2A3C52A1" w14:textId="77777777" w:rsidR="003F4694" w:rsidRPr="003D4F30" w:rsidRDefault="003F4694" w:rsidP="003D4F30">
      <w:pPr>
        <w:jc w:val="both"/>
        <w:rPr>
          <w:rFonts w:ascii="Arial" w:hAnsi="Arial" w:cs="Arial"/>
        </w:rPr>
      </w:pPr>
      <w:r w:rsidRPr="003D4F30">
        <w:rPr>
          <w:rFonts w:ascii="Arial" w:hAnsi="Arial" w:cs="Arial"/>
        </w:rPr>
        <w:t>A cet effet, elle doit être régie par un ensemble de règles. Le présent règlement intérieur qui complète les statuts du GROUPE SCOLAIRE LE BATAILLON détermine l’organisatio</w:t>
      </w:r>
      <w:r w:rsidR="00641F2B" w:rsidRPr="003D4F30">
        <w:rPr>
          <w:rFonts w:ascii="Arial" w:hAnsi="Arial" w:cs="Arial"/>
        </w:rPr>
        <w:t>n et le fonctionnement  du</w:t>
      </w:r>
      <w:r w:rsidRPr="003D4F30">
        <w:rPr>
          <w:rFonts w:ascii="Arial" w:hAnsi="Arial" w:cs="Arial"/>
        </w:rPr>
        <w:t xml:space="preserve">dit </w:t>
      </w:r>
      <w:r w:rsidR="00641F2B" w:rsidRPr="003D4F30">
        <w:rPr>
          <w:rFonts w:ascii="Arial" w:hAnsi="Arial" w:cs="Arial"/>
        </w:rPr>
        <w:t xml:space="preserve"> </w:t>
      </w:r>
      <w:r w:rsidRPr="003D4F30">
        <w:rPr>
          <w:rFonts w:ascii="Arial" w:hAnsi="Arial" w:cs="Arial"/>
        </w:rPr>
        <w:t xml:space="preserve">établissement </w:t>
      </w:r>
      <w:r w:rsidR="00641F2B" w:rsidRPr="003D4F30">
        <w:rPr>
          <w:rFonts w:ascii="Arial" w:hAnsi="Arial" w:cs="Arial"/>
        </w:rPr>
        <w:t xml:space="preserve"> </w:t>
      </w:r>
      <w:r w:rsidRPr="003D4F30">
        <w:rPr>
          <w:rFonts w:ascii="Arial" w:hAnsi="Arial" w:cs="Arial"/>
        </w:rPr>
        <w:t xml:space="preserve">et </w:t>
      </w:r>
      <w:r w:rsidR="00641F2B" w:rsidRPr="003D4F30">
        <w:rPr>
          <w:rFonts w:ascii="Arial" w:hAnsi="Arial" w:cs="Arial"/>
        </w:rPr>
        <w:t xml:space="preserve"> </w:t>
      </w:r>
      <w:r w:rsidRPr="003D4F30">
        <w:rPr>
          <w:rFonts w:ascii="Arial" w:hAnsi="Arial" w:cs="Arial"/>
        </w:rPr>
        <w:t>définit</w:t>
      </w:r>
      <w:r w:rsidR="00641F2B" w:rsidRPr="003D4F30">
        <w:rPr>
          <w:rFonts w:ascii="Arial" w:hAnsi="Arial" w:cs="Arial"/>
        </w:rPr>
        <w:t xml:space="preserve"> </w:t>
      </w:r>
      <w:r w:rsidRPr="003D4F30">
        <w:rPr>
          <w:rFonts w:ascii="Arial" w:hAnsi="Arial" w:cs="Arial"/>
        </w:rPr>
        <w:t xml:space="preserve"> les principes moraux devant régir les membres de cette communauté éducative conformément aux lois et règlement</w:t>
      </w:r>
      <w:r w:rsidR="00826A27" w:rsidRPr="003D4F30">
        <w:rPr>
          <w:rFonts w:ascii="Arial" w:hAnsi="Arial" w:cs="Arial"/>
        </w:rPr>
        <w:t xml:space="preserve"> de la République du Congo. Il doit être respecté par le personnel administratif, les enseignants, les élèves, les parents d’élèves </w:t>
      </w:r>
      <w:r w:rsidR="00641F2B" w:rsidRPr="003D4F30">
        <w:rPr>
          <w:rFonts w:ascii="Arial" w:hAnsi="Arial" w:cs="Arial"/>
        </w:rPr>
        <w:t xml:space="preserve"> </w:t>
      </w:r>
      <w:r w:rsidR="00826A27" w:rsidRPr="003D4F30">
        <w:rPr>
          <w:rFonts w:ascii="Arial" w:hAnsi="Arial" w:cs="Arial"/>
        </w:rPr>
        <w:t>et</w:t>
      </w:r>
      <w:r w:rsidR="00641F2B" w:rsidRPr="003D4F30">
        <w:rPr>
          <w:rFonts w:ascii="Arial" w:hAnsi="Arial" w:cs="Arial"/>
        </w:rPr>
        <w:t xml:space="preserve"> </w:t>
      </w:r>
      <w:r w:rsidR="00826A27" w:rsidRPr="003D4F30">
        <w:rPr>
          <w:rFonts w:ascii="Arial" w:hAnsi="Arial" w:cs="Arial"/>
        </w:rPr>
        <w:t xml:space="preserve"> les autres personnels.</w:t>
      </w:r>
    </w:p>
    <w:p w14:paraId="673AA48E" w14:textId="77777777" w:rsidR="00826A27" w:rsidRPr="003D4F30" w:rsidRDefault="00826A27" w:rsidP="003D4F30">
      <w:pPr>
        <w:jc w:val="both"/>
        <w:rPr>
          <w:rFonts w:ascii="Arial" w:hAnsi="Arial" w:cs="Arial"/>
          <w:b/>
        </w:rPr>
      </w:pPr>
      <w:r w:rsidRPr="003D4F30">
        <w:rPr>
          <w:rFonts w:ascii="Arial" w:hAnsi="Arial" w:cs="Arial"/>
          <w:b/>
        </w:rPr>
        <w:t>TITRE I : ORGANISATION</w:t>
      </w:r>
    </w:p>
    <w:p w14:paraId="4FC7D305" w14:textId="77777777" w:rsidR="00826A27" w:rsidRPr="003D4F30" w:rsidRDefault="00826A27" w:rsidP="003D4F30">
      <w:pPr>
        <w:jc w:val="both"/>
        <w:rPr>
          <w:rFonts w:ascii="Arial" w:hAnsi="Arial" w:cs="Arial"/>
          <w:b/>
        </w:rPr>
      </w:pPr>
      <w:r w:rsidRPr="003D4F30">
        <w:rPr>
          <w:rFonts w:ascii="Arial" w:hAnsi="Arial" w:cs="Arial"/>
          <w:b/>
        </w:rPr>
        <w:t>CHAPITRE I : De l’organisation</w:t>
      </w:r>
    </w:p>
    <w:p w14:paraId="3FF75530" w14:textId="77777777" w:rsidR="00826A27" w:rsidRPr="003D4F30" w:rsidRDefault="00826A27" w:rsidP="003D4F30">
      <w:pPr>
        <w:jc w:val="both"/>
        <w:rPr>
          <w:rFonts w:ascii="Arial" w:hAnsi="Arial" w:cs="Arial"/>
          <w:b/>
        </w:rPr>
      </w:pPr>
      <w:r w:rsidRPr="003D4F30">
        <w:rPr>
          <w:rFonts w:ascii="Arial" w:hAnsi="Arial" w:cs="Arial"/>
          <w:b/>
        </w:rPr>
        <w:t xml:space="preserve">Article 1 : </w:t>
      </w:r>
      <w:r w:rsidRPr="003D4F30">
        <w:rPr>
          <w:rFonts w:ascii="Arial" w:hAnsi="Arial" w:cs="Arial"/>
        </w:rPr>
        <w:t>le GROUPE SCOLAIRE</w:t>
      </w:r>
      <w:r w:rsidRPr="003D4F30">
        <w:rPr>
          <w:rFonts w:ascii="Arial" w:hAnsi="Arial" w:cs="Arial"/>
          <w:b/>
        </w:rPr>
        <w:t xml:space="preserve"> </w:t>
      </w:r>
      <w:r w:rsidRPr="003D4F30">
        <w:rPr>
          <w:rFonts w:ascii="Arial" w:hAnsi="Arial" w:cs="Arial"/>
        </w:rPr>
        <w:t>LE BATAILLON comprend trois (03) cycles d’enseignement :</w:t>
      </w:r>
    </w:p>
    <w:p w14:paraId="0E8BDB45" w14:textId="77777777" w:rsidR="00826A27" w:rsidRPr="003D4F30" w:rsidRDefault="00826A27" w:rsidP="003D4F30">
      <w:pPr>
        <w:pStyle w:val="Paragraphedeliste"/>
        <w:numPr>
          <w:ilvl w:val="0"/>
          <w:numId w:val="1"/>
        </w:numPr>
        <w:jc w:val="both"/>
        <w:rPr>
          <w:rFonts w:ascii="Arial" w:hAnsi="Arial" w:cs="Arial"/>
        </w:rPr>
      </w:pPr>
      <w:r w:rsidRPr="003D4F30">
        <w:rPr>
          <w:rFonts w:ascii="Arial" w:hAnsi="Arial" w:cs="Arial"/>
        </w:rPr>
        <w:t>Le Préscolaire</w:t>
      </w:r>
    </w:p>
    <w:p w14:paraId="2667AED3" w14:textId="77777777" w:rsidR="00826A27" w:rsidRPr="003D4F30" w:rsidRDefault="00826A27" w:rsidP="003D4F30">
      <w:pPr>
        <w:pStyle w:val="Paragraphedeliste"/>
        <w:numPr>
          <w:ilvl w:val="0"/>
          <w:numId w:val="1"/>
        </w:numPr>
        <w:jc w:val="both"/>
        <w:rPr>
          <w:rFonts w:ascii="Arial" w:hAnsi="Arial" w:cs="Arial"/>
        </w:rPr>
      </w:pPr>
      <w:r w:rsidRPr="003D4F30">
        <w:rPr>
          <w:rFonts w:ascii="Arial" w:hAnsi="Arial" w:cs="Arial"/>
        </w:rPr>
        <w:t>Le Primaire</w:t>
      </w:r>
    </w:p>
    <w:p w14:paraId="72AA9670" w14:textId="77777777" w:rsidR="003A2775" w:rsidRPr="003D4F30" w:rsidRDefault="00826A27" w:rsidP="003D4F30">
      <w:pPr>
        <w:pStyle w:val="Paragraphedeliste"/>
        <w:numPr>
          <w:ilvl w:val="0"/>
          <w:numId w:val="1"/>
        </w:numPr>
        <w:jc w:val="both"/>
        <w:rPr>
          <w:rFonts w:ascii="Arial" w:hAnsi="Arial" w:cs="Arial"/>
        </w:rPr>
      </w:pPr>
      <w:r w:rsidRPr="003D4F30">
        <w:rPr>
          <w:rFonts w:ascii="Arial" w:hAnsi="Arial" w:cs="Arial"/>
        </w:rPr>
        <w:t>Le Secondaire</w:t>
      </w:r>
    </w:p>
    <w:p w14:paraId="155A32F6" w14:textId="4E075F75" w:rsidR="00826A27" w:rsidRPr="003D4F30" w:rsidRDefault="003A2775" w:rsidP="003D4F30">
      <w:pPr>
        <w:jc w:val="both"/>
        <w:rPr>
          <w:rFonts w:ascii="Arial" w:hAnsi="Arial" w:cs="Arial"/>
        </w:rPr>
      </w:pPr>
      <w:r w:rsidRPr="003D4F30">
        <w:rPr>
          <w:rFonts w:ascii="Arial" w:hAnsi="Arial" w:cs="Arial"/>
          <w:b/>
        </w:rPr>
        <w:t>Article 2 :</w:t>
      </w:r>
      <w:r w:rsidRPr="003D4F30">
        <w:rPr>
          <w:rFonts w:ascii="Arial" w:hAnsi="Arial" w:cs="Arial"/>
        </w:rPr>
        <w:t xml:space="preserve"> Il existe des organes délibérants et des organes </w:t>
      </w:r>
      <w:r w:rsidR="001D656E" w:rsidRPr="003D4F30">
        <w:rPr>
          <w:rFonts w:ascii="Arial" w:hAnsi="Arial" w:cs="Arial"/>
        </w:rPr>
        <w:t>consultatifs. Il</w:t>
      </w:r>
      <w:r w:rsidR="00E7222F" w:rsidRPr="003D4F30">
        <w:rPr>
          <w:rFonts w:ascii="Arial" w:hAnsi="Arial" w:cs="Arial"/>
        </w:rPr>
        <w:t xml:space="preserve"> s’agit de :</w:t>
      </w:r>
    </w:p>
    <w:p w14:paraId="4061CCFA"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Conseil d’administration</w:t>
      </w:r>
    </w:p>
    <w:p w14:paraId="030162D9"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 xml:space="preserve">Conseil de direction </w:t>
      </w:r>
    </w:p>
    <w:p w14:paraId="6739D202" w14:textId="77777777" w:rsidR="00E7222F" w:rsidRPr="003D4F30" w:rsidRDefault="00641F2B" w:rsidP="003D4F30">
      <w:pPr>
        <w:pStyle w:val="Paragraphedeliste"/>
        <w:numPr>
          <w:ilvl w:val="0"/>
          <w:numId w:val="2"/>
        </w:numPr>
        <w:jc w:val="both"/>
        <w:rPr>
          <w:rFonts w:ascii="Arial" w:hAnsi="Arial" w:cs="Arial"/>
        </w:rPr>
      </w:pPr>
      <w:r w:rsidRPr="003D4F30">
        <w:rPr>
          <w:rFonts w:ascii="Arial" w:hAnsi="Arial" w:cs="Arial"/>
        </w:rPr>
        <w:t>Conseil des maîtres</w:t>
      </w:r>
      <w:r w:rsidR="00E7222F" w:rsidRPr="003D4F30">
        <w:rPr>
          <w:rFonts w:ascii="Arial" w:hAnsi="Arial" w:cs="Arial"/>
        </w:rPr>
        <w:t xml:space="preserve"> et des professeurs</w:t>
      </w:r>
    </w:p>
    <w:p w14:paraId="303A72E4"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Conseil de classes</w:t>
      </w:r>
    </w:p>
    <w:p w14:paraId="4D566F57"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Conseil de discipline</w:t>
      </w:r>
    </w:p>
    <w:p w14:paraId="07FA46A2"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 xml:space="preserve">Assemblée générale des travailleurs </w:t>
      </w:r>
    </w:p>
    <w:p w14:paraId="27746927" w14:textId="779EF0E8"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Association des parents d</w:t>
      </w:r>
      <w:r w:rsidR="00F005AF">
        <w:rPr>
          <w:rFonts w:ascii="Arial" w:hAnsi="Arial" w:cs="Arial"/>
        </w:rPr>
        <w:t>es apprenants</w:t>
      </w:r>
    </w:p>
    <w:p w14:paraId="37F2CEC4" w14:textId="77777777" w:rsidR="00E7222F" w:rsidRPr="003D4F30" w:rsidRDefault="00E7222F" w:rsidP="003D4F30">
      <w:pPr>
        <w:pStyle w:val="Paragraphedeliste"/>
        <w:numPr>
          <w:ilvl w:val="0"/>
          <w:numId w:val="2"/>
        </w:numPr>
        <w:jc w:val="both"/>
        <w:rPr>
          <w:rFonts w:ascii="Arial" w:hAnsi="Arial" w:cs="Arial"/>
        </w:rPr>
      </w:pPr>
      <w:r w:rsidRPr="003D4F30">
        <w:rPr>
          <w:rFonts w:ascii="Arial" w:hAnsi="Arial" w:cs="Arial"/>
        </w:rPr>
        <w:t>Conseil pédagogique</w:t>
      </w:r>
    </w:p>
    <w:p w14:paraId="78F3079F" w14:textId="77777777" w:rsidR="00E7222F" w:rsidRPr="003D4F30" w:rsidRDefault="00E7222F" w:rsidP="003D4F30">
      <w:pPr>
        <w:jc w:val="both"/>
        <w:rPr>
          <w:rFonts w:ascii="Arial" w:hAnsi="Arial" w:cs="Arial"/>
          <w:b/>
        </w:rPr>
      </w:pPr>
      <w:r w:rsidRPr="003D4F30">
        <w:rPr>
          <w:rFonts w:ascii="Arial" w:hAnsi="Arial" w:cs="Arial"/>
          <w:b/>
        </w:rPr>
        <w:t>CHAPITRE II : Des attributions des organes</w:t>
      </w:r>
    </w:p>
    <w:p w14:paraId="1E785779" w14:textId="77777777" w:rsidR="00E7222F" w:rsidRPr="003D4F30" w:rsidRDefault="00E7222F" w:rsidP="003D4F30">
      <w:pPr>
        <w:jc w:val="both"/>
        <w:rPr>
          <w:rFonts w:ascii="Arial" w:hAnsi="Arial" w:cs="Arial"/>
        </w:rPr>
      </w:pPr>
      <w:r w:rsidRPr="003D4F30">
        <w:rPr>
          <w:rFonts w:ascii="Arial" w:hAnsi="Arial" w:cs="Arial"/>
          <w:b/>
        </w:rPr>
        <w:t>Article 3 :</w:t>
      </w:r>
      <w:r w:rsidRPr="003D4F30">
        <w:rPr>
          <w:rFonts w:ascii="Arial" w:hAnsi="Arial" w:cs="Arial"/>
        </w:rPr>
        <w:t xml:space="preserve"> le conseil d’administration dispose des compétences décisionnelles et des compétences consultatives.</w:t>
      </w:r>
    </w:p>
    <w:p w14:paraId="09C0886A" w14:textId="77777777" w:rsidR="00E7222F" w:rsidRPr="003D4F30" w:rsidRDefault="00E7222F" w:rsidP="003D4F30">
      <w:pPr>
        <w:jc w:val="both"/>
        <w:rPr>
          <w:rFonts w:ascii="Arial" w:hAnsi="Arial" w:cs="Arial"/>
        </w:rPr>
      </w:pPr>
      <w:r w:rsidRPr="003D4F30">
        <w:rPr>
          <w:rFonts w:ascii="Arial" w:hAnsi="Arial" w:cs="Arial"/>
          <w:b/>
        </w:rPr>
        <w:t>Article 4 :</w:t>
      </w:r>
      <w:r w:rsidRPr="003D4F30">
        <w:rPr>
          <w:rFonts w:ascii="Arial" w:hAnsi="Arial" w:cs="Arial"/>
        </w:rPr>
        <w:t xml:space="preserve"> le conseil d’administration adopte le budget programme, le règlement intérieur, les statuts</w:t>
      </w:r>
      <w:r w:rsidR="00D611D6" w:rsidRPr="003D4F30">
        <w:rPr>
          <w:rFonts w:ascii="Arial" w:hAnsi="Arial" w:cs="Arial"/>
        </w:rPr>
        <w:t>, le programme d’activités de l’établissement. Il donne son accord sur le programme des autres organes fonctionnant au sein de l’établissement.</w:t>
      </w:r>
    </w:p>
    <w:p w14:paraId="3A3DFA9D" w14:textId="77777777" w:rsidR="00D611D6" w:rsidRPr="003D4F30" w:rsidRDefault="00D611D6" w:rsidP="003D4F30">
      <w:pPr>
        <w:jc w:val="both"/>
        <w:rPr>
          <w:rFonts w:ascii="Arial" w:hAnsi="Arial" w:cs="Arial"/>
        </w:rPr>
      </w:pPr>
      <w:r w:rsidRPr="003D4F30">
        <w:rPr>
          <w:rFonts w:ascii="Arial" w:hAnsi="Arial" w:cs="Arial"/>
          <w:b/>
        </w:rPr>
        <w:t>Article 5 :</w:t>
      </w:r>
      <w:r w:rsidRPr="003D4F30">
        <w:rPr>
          <w:rFonts w:ascii="Arial" w:hAnsi="Arial" w:cs="Arial"/>
        </w:rPr>
        <w:t xml:space="preserve"> le conseil </w:t>
      </w:r>
      <w:r w:rsidR="00F957AA" w:rsidRPr="003D4F30">
        <w:rPr>
          <w:rFonts w:ascii="Arial" w:hAnsi="Arial" w:cs="Arial"/>
        </w:rPr>
        <w:t>d’administration se tient deux (02) fois par an, en session inaugurale (au début de l’année) et en session éva</w:t>
      </w:r>
      <w:r w:rsidR="00576351" w:rsidRPr="003D4F30">
        <w:rPr>
          <w:rFonts w:ascii="Arial" w:hAnsi="Arial" w:cs="Arial"/>
        </w:rPr>
        <w:t>luative (en fin d’année). Toute</w:t>
      </w:r>
      <w:r w:rsidR="00F957AA" w:rsidRPr="003D4F30">
        <w:rPr>
          <w:rFonts w:ascii="Arial" w:hAnsi="Arial" w:cs="Arial"/>
        </w:rPr>
        <w:t>fois, une session extraordinaire peut être convoquée.</w:t>
      </w:r>
    </w:p>
    <w:p w14:paraId="76C42409" w14:textId="77777777" w:rsidR="003106EB" w:rsidRPr="003D4F30" w:rsidRDefault="003106EB" w:rsidP="003D4F30">
      <w:pPr>
        <w:jc w:val="both"/>
        <w:rPr>
          <w:rFonts w:ascii="Arial" w:hAnsi="Arial" w:cs="Arial"/>
        </w:rPr>
      </w:pPr>
      <w:r w:rsidRPr="003D4F30">
        <w:rPr>
          <w:rFonts w:ascii="Arial" w:hAnsi="Arial" w:cs="Arial"/>
          <w:b/>
        </w:rPr>
        <w:t>Article 6 :</w:t>
      </w:r>
      <w:r w:rsidRPr="003D4F30">
        <w:rPr>
          <w:rFonts w:ascii="Arial" w:hAnsi="Arial" w:cs="Arial"/>
        </w:rPr>
        <w:t xml:space="preserve"> le conseil d’administration est convoqué par le promoteur, son président.</w:t>
      </w:r>
    </w:p>
    <w:p w14:paraId="5DA766A7" w14:textId="77777777" w:rsidR="003106EB" w:rsidRPr="003D4F30" w:rsidRDefault="005066D6" w:rsidP="003D4F30">
      <w:pPr>
        <w:jc w:val="both"/>
        <w:rPr>
          <w:rFonts w:ascii="Arial" w:hAnsi="Arial" w:cs="Arial"/>
        </w:rPr>
      </w:pPr>
      <w:r w:rsidRPr="003D4F30">
        <w:rPr>
          <w:rFonts w:ascii="Arial" w:hAnsi="Arial" w:cs="Arial"/>
          <w:b/>
        </w:rPr>
        <w:t>Article 7</w:t>
      </w:r>
      <w:r w:rsidR="003106EB" w:rsidRPr="003D4F30">
        <w:rPr>
          <w:rFonts w:ascii="Arial" w:hAnsi="Arial" w:cs="Arial"/>
          <w:b/>
        </w:rPr>
        <w:t>:</w:t>
      </w:r>
      <w:r w:rsidR="003106EB" w:rsidRPr="003D4F30">
        <w:rPr>
          <w:rFonts w:ascii="Arial" w:hAnsi="Arial" w:cs="Arial"/>
        </w:rPr>
        <w:t xml:space="preserve"> le conseil  d’administration est composé :</w:t>
      </w:r>
    </w:p>
    <w:p w14:paraId="7A19F865" w14:textId="77777777" w:rsidR="003106EB" w:rsidRPr="003D4F30" w:rsidRDefault="003106EB" w:rsidP="003D4F30">
      <w:pPr>
        <w:pStyle w:val="Paragraphedeliste"/>
        <w:numPr>
          <w:ilvl w:val="0"/>
          <w:numId w:val="3"/>
        </w:numPr>
        <w:jc w:val="both"/>
        <w:rPr>
          <w:rFonts w:ascii="Arial" w:hAnsi="Arial" w:cs="Arial"/>
        </w:rPr>
      </w:pPr>
      <w:r w:rsidRPr="003D4F30">
        <w:rPr>
          <w:rFonts w:ascii="Arial" w:hAnsi="Arial" w:cs="Arial"/>
        </w:rPr>
        <w:t>Du Promoteur</w:t>
      </w:r>
      <w:r w:rsidR="00576351" w:rsidRPr="003D4F30">
        <w:rPr>
          <w:rFonts w:ascii="Arial" w:hAnsi="Arial" w:cs="Arial"/>
        </w:rPr>
        <w:t xml:space="preserve"> </w:t>
      </w:r>
    </w:p>
    <w:p w14:paraId="515B31D4" w14:textId="77777777" w:rsidR="003106EB" w:rsidRPr="003D4F30" w:rsidRDefault="003106EB" w:rsidP="003D4F30">
      <w:pPr>
        <w:pStyle w:val="Paragraphedeliste"/>
        <w:numPr>
          <w:ilvl w:val="0"/>
          <w:numId w:val="3"/>
        </w:numPr>
        <w:jc w:val="both"/>
        <w:rPr>
          <w:rFonts w:ascii="Arial" w:hAnsi="Arial" w:cs="Arial"/>
        </w:rPr>
      </w:pPr>
      <w:r w:rsidRPr="003D4F30">
        <w:rPr>
          <w:rFonts w:ascii="Arial" w:hAnsi="Arial" w:cs="Arial"/>
        </w:rPr>
        <w:t>Du Directeur G</w:t>
      </w:r>
      <w:r w:rsidR="00576351" w:rsidRPr="003D4F30">
        <w:rPr>
          <w:rFonts w:ascii="Arial" w:hAnsi="Arial" w:cs="Arial"/>
        </w:rPr>
        <w:t>é</w:t>
      </w:r>
      <w:r w:rsidRPr="003D4F30">
        <w:rPr>
          <w:rFonts w:ascii="Arial" w:hAnsi="Arial" w:cs="Arial"/>
        </w:rPr>
        <w:t>n</w:t>
      </w:r>
      <w:r w:rsidR="00576351" w:rsidRPr="003D4F30">
        <w:rPr>
          <w:rFonts w:ascii="Arial" w:hAnsi="Arial" w:cs="Arial"/>
        </w:rPr>
        <w:t>é</w:t>
      </w:r>
      <w:r w:rsidRPr="003D4F30">
        <w:rPr>
          <w:rFonts w:ascii="Arial" w:hAnsi="Arial" w:cs="Arial"/>
        </w:rPr>
        <w:t>ral</w:t>
      </w:r>
    </w:p>
    <w:p w14:paraId="329364AA" w14:textId="77777777" w:rsidR="003106EB" w:rsidRPr="003D4F30" w:rsidRDefault="003106EB" w:rsidP="003D4F30">
      <w:pPr>
        <w:pStyle w:val="Paragraphedeliste"/>
        <w:numPr>
          <w:ilvl w:val="0"/>
          <w:numId w:val="3"/>
        </w:numPr>
        <w:jc w:val="both"/>
        <w:rPr>
          <w:rFonts w:ascii="Arial" w:hAnsi="Arial" w:cs="Arial"/>
        </w:rPr>
      </w:pPr>
      <w:r w:rsidRPr="003D4F30">
        <w:rPr>
          <w:rFonts w:ascii="Arial" w:hAnsi="Arial" w:cs="Arial"/>
        </w:rPr>
        <w:t>Des respo</w:t>
      </w:r>
      <w:r w:rsidR="00576351" w:rsidRPr="003D4F30">
        <w:rPr>
          <w:rFonts w:ascii="Arial" w:hAnsi="Arial" w:cs="Arial"/>
        </w:rPr>
        <w:t>nsables des cycles (préscolaire, primaire</w:t>
      </w:r>
      <w:r w:rsidRPr="003D4F30">
        <w:rPr>
          <w:rFonts w:ascii="Arial" w:hAnsi="Arial" w:cs="Arial"/>
        </w:rPr>
        <w:t xml:space="preserve"> </w:t>
      </w:r>
      <w:r w:rsidR="00576351" w:rsidRPr="003D4F30">
        <w:rPr>
          <w:rFonts w:ascii="Arial" w:hAnsi="Arial" w:cs="Arial"/>
        </w:rPr>
        <w:t xml:space="preserve"> </w:t>
      </w:r>
      <w:r w:rsidRPr="003D4F30">
        <w:rPr>
          <w:rFonts w:ascii="Arial" w:hAnsi="Arial" w:cs="Arial"/>
        </w:rPr>
        <w:t>et</w:t>
      </w:r>
      <w:r w:rsidR="00576351" w:rsidRPr="003D4F30">
        <w:rPr>
          <w:rFonts w:ascii="Arial" w:hAnsi="Arial" w:cs="Arial"/>
        </w:rPr>
        <w:t xml:space="preserve">  secondaire</w:t>
      </w:r>
      <w:r w:rsidRPr="003D4F30">
        <w:rPr>
          <w:rFonts w:ascii="Arial" w:hAnsi="Arial" w:cs="Arial"/>
        </w:rPr>
        <w:t>)</w:t>
      </w:r>
    </w:p>
    <w:p w14:paraId="5B898EA5" w14:textId="77777777" w:rsidR="00ED4853" w:rsidRPr="003D4F30" w:rsidRDefault="00ED4853" w:rsidP="003D4F30">
      <w:pPr>
        <w:pStyle w:val="Paragraphedeliste"/>
        <w:numPr>
          <w:ilvl w:val="0"/>
          <w:numId w:val="3"/>
        </w:numPr>
        <w:jc w:val="both"/>
        <w:rPr>
          <w:rFonts w:ascii="Arial" w:hAnsi="Arial" w:cs="Arial"/>
        </w:rPr>
      </w:pPr>
      <w:r w:rsidRPr="003D4F30">
        <w:rPr>
          <w:rFonts w:ascii="Arial" w:hAnsi="Arial" w:cs="Arial"/>
        </w:rPr>
        <w:t>Du surveillant général</w:t>
      </w:r>
    </w:p>
    <w:p w14:paraId="47323552" w14:textId="77777777" w:rsidR="00ED4853" w:rsidRPr="003D4F30" w:rsidRDefault="00ED4853" w:rsidP="003D4F30">
      <w:pPr>
        <w:pStyle w:val="Paragraphedeliste"/>
        <w:numPr>
          <w:ilvl w:val="0"/>
          <w:numId w:val="3"/>
        </w:numPr>
        <w:jc w:val="both"/>
        <w:rPr>
          <w:rFonts w:ascii="Arial" w:hAnsi="Arial" w:cs="Arial"/>
        </w:rPr>
      </w:pPr>
      <w:r w:rsidRPr="003D4F30">
        <w:rPr>
          <w:rFonts w:ascii="Arial" w:hAnsi="Arial" w:cs="Arial"/>
        </w:rPr>
        <w:t>Du gestionnaire comptable</w:t>
      </w:r>
    </w:p>
    <w:p w14:paraId="6C345B69" w14:textId="77777777" w:rsidR="00ED4853" w:rsidRPr="003D4F30" w:rsidRDefault="00ED4853" w:rsidP="003D4F30">
      <w:pPr>
        <w:pStyle w:val="Paragraphedeliste"/>
        <w:numPr>
          <w:ilvl w:val="0"/>
          <w:numId w:val="3"/>
        </w:numPr>
        <w:jc w:val="both"/>
        <w:rPr>
          <w:rFonts w:ascii="Arial" w:hAnsi="Arial" w:cs="Arial"/>
        </w:rPr>
      </w:pPr>
      <w:r w:rsidRPr="003D4F30">
        <w:rPr>
          <w:rFonts w:ascii="Arial" w:hAnsi="Arial" w:cs="Arial"/>
        </w:rPr>
        <w:t>Des représentants des parents d’élèves (02)</w:t>
      </w:r>
    </w:p>
    <w:p w14:paraId="2FA3B612" w14:textId="77777777" w:rsidR="00ED4853" w:rsidRPr="003D4F30" w:rsidRDefault="00ED4853" w:rsidP="003D4F30">
      <w:pPr>
        <w:pStyle w:val="Paragraphedeliste"/>
        <w:numPr>
          <w:ilvl w:val="0"/>
          <w:numId w:val="3"/>
        </w:numPr>
        <w:jc w:val="both"/>
        <w:rPr>
          <w:rFonts w:ascii="Arial" w:hAnsi="Arial" w:cs="Arial"/>
        </w:rPr>
      </w:pPr>
      <w:r w:rsidRPr="003D4F30">
        <w:rPr>
          <w:rFonts w:ascii="Arial" w:hAnsi="Arial" w:cs="Arial"/>
        </w:rPr>
        <w:t>Des représentants des professeurs (02)</w:t>
      </w:r>
    </w:p>
    <w:p w14:paraId="368C8BCF" w14:textId="7E156434" w:rsidR="00ED4853" w:rsidRPr="00B51EDF" w:rsidRDefault="00ED4853" w:rsidP="00B51EDF">
      <w:pPr>
        <w:pStyle w:val="Paragraphedeliste"/>
        <w:numPr>
          <w:ilvl w:val="0"/>
          <w:numId w:val="3"/>
        </w:numPr>
        <w:jc w:val="both"/>
        <w:rPr>
          <w:rFonts w:ascii="Arial" w:hAnsi="Arial" w:cs="Arial"/>
        </w:rPr>
      </w:pPr>
      <w:r w:rsidRPr="00B51EDF">
        <w:rPr>
          <w:rFonts w:ascii="Arial" w:hAnsi="Arial" w:cs="Arial"/>
        </w:rPr>
        <w:lastRenderedPageBreak/>
        <w:t xml:space="preserve">Des </w:t>
      </w:r>
      <w:r w:rsidR="00F005AF" w:rsidRPr="00B51EDF">
        <w:rPr>
          <w:rFonts w:ascii="Arial" w:hAnsi="Arial" w:cs="Arial"/>
        </w:rPr>
        <w:t>représentants des</w:t>
      </w:r>
      <w:r w:rsidRPr="00B51EDF">
        <w:rPr>
          <w:rFonts w:ascii="Arial" w:hAnsi="Arial" w:cs="Arial"/>
        </w:rPr>
        <w:t xml:space="preserve"> </w:t>
      </w:r>
      <w:r w:rsidR="00F005AF">
        <w:rPr>
          <w:rFonts w:ascii="Arial" w:hAnsi="Arial" w:cs="Arial"/>
        </w:rPr>
        <w:t>apprenants</w:t>
      </w:r>
      <w:r w:rsidRPr="00B51EDF">
        <w:rPr>
          <w:rFonts w:ascii="Arial" w:hAnsi="Arial" w:cs="Arial"/>
        </w:rPr>
        <w:t xml:space="preserve"> (02)</w:t>
      </w:r>
    </w:p>
    <w:p w14:paraId="48DC51AD" w14:textId="77777777" w:rsidR="00ED4853" w:rsidRPr="00B51EDF" w:rsidRDefault="00ED4853" w:rsidP="00B51EDF">
      <w:pPr>
        <w:jc w:val="both"/>
        <w:rPr>
          <w:rFonts w:ascii="Arial" w:hAnsi="Arial" w:cs="Arial"/>
        </w:rPr>
      </w:pPr>
      <w:r w:rsidRPr="00B51EDF">
        <w:rPr>
          <w:rFonts w:ascii="Arial" w:hAnsi="Arial" w:cs="Arial"/>
          <w:b/>
        </w:rPr>
        <w:t>Article 8 :</w:t>
      </w:r>
      <w:r w:rsidRPr="00B51EDF">
        <w:rPr>
          <w:rFonts w:ascii="Arial" w:hAnsi="Arial" w:cs="Arial"/>
        </w:rPr>
        <w:t xml:space="preserve"> le conseil d’administration peut inviter à titre consultatif toute personne qu’il juge utile d’entendre.</w:t>
      </w:r>
    </w:p>
    <w:p w14:paraId="47362CA5" w14:textId="77777777" w:rsidR="00ED4853" w:rsidRPr="00B51EDF" w:rsidRDefault="00ED4853" w:rsidP="00B51EDF">
      <w:pPr>
        <w:jc w:val="both"/>
        <w:rPr>
          <w:rFonts w:ascii="Arial" w:hAnsi="Arial" w:cs="Arial"/>
        </w:rPr>
      </w:pPr>
      <w:r w:rsidRPr="00B51EDF">
        <w:rPr>
          <w:rFonts w:ascii="Arial" w:hAnsi="Arial" w:cs="Arial"/>
          <w:b/>
        </w:rPr>
        <w:t>Article 9 :</w:t>
      </w:r>
      <w:r w:rsidRPr="00B51EDF">
        <w:rPr>
          <w:rFonts w:ascii="Arial" w:hAnsi="Arial" w:cs="Arial"/>
        </w:rPr>
        <w:t xml:space="preserve"> le conseil des professeurs, composé des enseignants actifs du secondaire, examine et adopte les activités pédagogiques à mener au cours de l’année, tout en imaginant les scénarios qualitatifs et quantitatifs.</w:t>
      </w:r>
    </w:p>
    <w:p w14:paraId="045B84C5" w14:textId="77777777" w:rsidR="00ED4853" w:rsidRPr="00B51EDF" w:rsidRDefault="00ED4853" w:rsidP="00B51EDF">
      <w:pPr>
        <w:jc w:val="both"/>
        <w:rPr>
          <w:rFonts w:ascii="Arial" w:hAnsi="Arial" w:cs="Arial"/>
        </w:rPr>
      </w:pPr>
      <w:r w:rsidRPr="00B51EDF">
        <w:rPr>
          <w:rFonts w:ascii="Arial" w:hAnsi="Arial" w:cs="Arial"/>
          <w:b/>
        </w:rPr>
        <w:t>Article 10 :</w:t>
      </w:r>
      <w:r w:rsidRPr="00B51EDF">
        <w:rPr>
          <w:rFonts w:ascii="Arial" w:hAnsi="Arial" w:cs="Arial"/>
        </w:rPr>
        <w:t xml:space="preserve"> le conseil des professeurs se tient en début de l’année pour la programmation et en fin d’année pour</w:t>
      </w:r>
      <w:r w:rsidR="0032680D" w:rsidRPr="00B51EDF">
        <w:rPr>
          <w:rFonts w:ascii="Arial" w:hAnsi="Arial" w:cs="Arial"/>
        </w:rPr>
        <w:t xml:space="preserve"> l’évaluation. Il est présidé par le Directeur général.</w:t>
      </w:r>
    </w:p>
    <w:p w14:paraId="46013057" w14:textId="77777777" w:rsidR="0032680D" w:rsidRPr="00B51EDF" w:rsidRDefault="0032680D" w:rsidP="00B51EDF">
      <w:pPr>
        <w:jc w:val="both"/>
        <w:rPr>
          <w:rFonts w:ascii="Arial" w:hAnsi="Arial" w:cs="Arial"/>
        </w:rPr>
      </w:pPr>
      <w:r w:rsidRPr="00B51EDF">
        <w:rPr>
          <w:rFonts w:ascii="Arial" w:hAnsi="Arial" w:cs="Arial"/>
          <w:b/>
        </w:rPr>
        <w:t>Article 11 :</w:t>
      </w:r>
      <w:r w:rsidR="00574728" w:rsidRPr="00B51EDF">
        <w:rPr>
          <w:rFonts w:ascii="Arial" w:hAnsi="Arial" w:cs="Arial"/>
        </w:rPr>
        <w:t xml:space="preserve"> appelé par le conseil des maîtres </w:t>
      </w:r>
      <w:r w:rsidRPr="00B51EDF">
        <w:rPr>
          <w:rFonts w:ascii="Arial" w:hAnsi="Arial" w:cs="Arial"/>
        </w:rPr>
        <w:t xml:space="preserve"> au préscolaire </w:t>
      </w:r>
      <w:r w:rsidR="00574728" w:rsidRPr="00B51EDF">
        <w:rPr>
          <w:rFonts w:ascii="Arial" w:hAnsi="Arial" w:cs="Arial"/>
        </w:rPr>
        <w:t xml:space="preserve"> </w:t>
      </w:r>
      <w:r w:rsidRPr="00B51EDF">
        <w:rPr>
          <w:rFonts w:ascii="Arial" w:hAnsi="Arial" w:cs="Arial"/>
        </w:rPr>
        <w:t>et au primaire, il a les mêmes attributions que le conseil des professeurs.</w:t>
      </w:r>
    </w:p>
    <w:p w14:paraId="36A84AFA" w14:textId="77777777" w:rsidR="008B74E9" w:rsidRPr="00B51EDF" w:rsidRDefault="008B74E9" w:rsidP="00B51EDF">
      <w:pPr>
        <w:jc w:val="both"/>
        <w:rPr>
          <w:rFonts w:ascii="Arial" w:hAnsi="Arial" w:cs="Arial"/>
        </w:rPr>
      </w:pPr>
      <w:r w:rsidRPr="00B51EDF">
        <w:rPr>
          <w:rFonts w:ascii="Arial" w:hAnsi="Arial" w:cs="Arial"/>
          <w:b/>
        </w:rPr>
        <w:t>Article 12 :</w:t>
      </w:r>
      <w:r w:rsidRPr="00B51EDF">
        <w:rPr>
          <w:rFonts w:ascii="Arial" w:hAnsi="Arial" w:cs="Arial"/>
        </w:rPr>
        <w:t xml:space="preserve"> le conseil des classes examine les questions liées de la classe (effectifs, présences, absences, analyse et appréciation des résultats, pourcentage de succès ou d’échec, tableau d’honneur, félicitations, encouragement, passage, redoublement et exclusion pour insuffisance de travail).</w:t>
      </w:r>
    </w:p>
    <w:p w14:paraId="71513CB2" w14:textId="77777777" w:rsidR="008B74E9" w:rsidRPr="00B51EDF" w:rsidRDefault="008B74E9" w:rsidP="00B51EDF">
      <w:pPr>
        <w:jc w:val="both"/>
        <w:rPr>
          <w:rFonts w:ascii="Arial" w:hAnsi="Arial" w:cs="Arial"/>
        </w:rPr>
      </w:pPr>
      <w:r w:rsidRPr="00B51EDF">
        <w:rPr>
          <w:rFonts w:ascii="Arial" w:hAnsi="Arial" w:cs="Arial"/>
          <w:b/>
        </w:rPr>
        <w:t>Article 13 :</w:t>
      </w:r>
      <w:r w:rsidRPr="00B51EDF">
        <w:rPr>
          <w:rFonts w:ascii="Arial" w:hAnsi="Arial" w:cs="Arial"/>
        </w:rPr>
        <w:t xml:space="preserve"> le conseil des classes se tient à la fin de chaque trimestre. Il est composé de tous les enseignants évoluant</w:t>
      </w:r>
      <w:r w:rsidR="008440CF" w:rsidRPr="00B51EDF">
        <w:rPr>
          <w:rFonts w:ascii="Arial" w:hAnsi="Arial" w:cs="Arial"/>
        </w:rPr>
        <w:t xml:space="preserve"> dans les différentes classes et du surveillant général.</w:t>
      </w:r>
    </w:p>
    <w:p w14:paraId="54927DBC" w14:textId="77777777" w:rsidR="008440CF" w:rsidRPr="00B51EDF" w:rsidRDefault="008440CF" w:rsidP="00B51EDF">
      <w:pPr>
        <w:jc w:val="both"/>
        <w:rPr>
          <w:rFonts w:ascii="Arial" w:hAnsi="Arial" w:cs="Arial"/>
        </w:rPr>
      </w:pPr>
      <w:r w:rsidRPr="00B51EDF">
        <w:rPr>
          <w:rFonts w:ascii="Arial" w:hAnsi="Arial" w:cs="Arial"/>
          <w:b/>
        </w:rPr>
        <w:t>Article 14 :</w:t>
      </w:r>
      <w:r w:rsidRPr="00B51EDF">
        <w:rPr>
          <w:rFonts w:ascii="Arial" w:hAnsi="Arial" w:cs="Arial"/>
        </w:rPr>
        <w:t xml:space="preserve"> le conseil des classes est présidé par le Directeur Général ou par le responsable du cycle</w:t>
      </w:r>
    </w:p>
    <w:p w14:paraId="12EE85EB" w14:textId="77777777" w:rsidR="008440CF" w:rsidRPr="00B51EDF" w:rsidRDefault="008440CF" w:rsidP="00B51EDF">
      <w:pPr>
        <w:jc w:val="both"/>
        <w:rPr>
          <w:rFonts w:ascii="Arial" w:hAnsi="Arial" w:cs="Arial"/>
        </w:rPr>
      </w:pPr>
      <w:r w:rsidRPr="00B51EDF">
        <w:rPr>
          <w:rFonts w:ascii="Arial" w:hAnsi="Arial" w:cs="Arial"/>
          <w:b/>
        </w:rPr>
        <w:t>Article 15 :</w:t>
      </w:r>
      <w:r w:rsidRPr="00B51EDF">
        <w:rPr>
          <w:rFonts w:ascii="Arial" w:hAnsi="Arial" w:cs="Arial"/>
        </w:rPr>
        <w:t xml:space="preserve"> le conseil de discipline est chargé de trancher sur les cas graves d’indiscipline. Il est convoqué et présidé par le promoteur du complexe sur proposition du Directeur général.</w:t>
      </w:r>
    </w:p>
    <w:p w14:paraId="63943C12" w14:textId="77777777" w:rsidR="008440CF" w:rsidRPr="00B51EDF" w:rsidRDefault="008440CF" w:rsidP="00B51EDF">
      <w:pPr>
        <w:jc w:val="both"/>
        <w:rPr>
          <w:rFonts w:ascii="Arial" w:hAnsi="Arial" w:cs="Arial"/>
        </w:rPr>
      </w:pPr>
      <w:r w:rsidRPr="00B51EDF">
        <w:rPr>
          <w:rFonts w:ascii="Arial" w:hAnsi="Arial" w:cs="Arial"/>
          <w:b/>
        </w:rPr>
        <w:t>Article 16 :</w:t>
      </w:r>
      <w:r w:rsidRPr="00B51EDF">
        <w:rPr>
          <w:rFonts w:ascii="Arial" w:hAnsi="Arial" w:cs="Arial"/>
        </w:rPr>
        <w:t xml:space="preserve"> le conseil de discipline est </w:t>
      </w:r>
      <w:r w:rsidR="00DE55F9" w:rsidRPr="00B51EDF">
        <w:rPr>
          <w:rFonts w:ascii="Arial" w:hAnsi="Arial" w:cs="Arial"/>
        </w:rPr>
        <w:t>composé de :</w:t>
      </w:r>
    </w:p>
    <w:p w14:paraId="48D1651E" w14:textId="77777777" w:rsidR="00DE55F9" w:rsidRPr="00B51EDF" w:rsidRDefault="00DE55F9" w:rsidP="00B51EDF">
      <w:pPr>
        <w:pStyle w:val="Paragraphedeliste"/>
        <w:numPr>
          <w:ilvl w:val="0"/>
          <w:numId w:val="3"/>
        </w:numPr>
        <w:jc w:val="both"/>
        <w:rPr>
          <w:rFonts w:ascii="Arial" w:hAnsi="Arial" w:cs="Arial"/>
        </w:rPr>
      </w:pPr>
      <w:r w:rsidRPr="00B51EDF">
        <w:rPr>
          <w:rFonts w:ascii="Arial" w:hAnsi="Arial" w:cs="Arial"/>
        </w:rPr>
        <w:t xml:space="preserve">Promoteur </w:t>
      </w:r>
    </w:p>
    <w:p w14:paraId="2420FCED" w14:textId="77777777" w:rsidR="00DE55F9" w:rsidRPr="00B51EDF" w:rsidRDefault="00DE55F9" w:rsidP="00B51EDF">
      <w:pPr>
        <w:pStyle w:val="Paragraphedeliste"/>
        <w:numPr>
          <w:ilvl w:val="0"/>
          <w:numId w:val="3"/>
        </w:numPr>
        <w:jc w:val="both"/>
        <w:rPr>
          <w:rFonts w:ascii="Arial" w:hAnsi="Arial" w:cs="Arial"/>
        </w:rPr>
      </w:pPr>
      <w:r w:rsidRPr="00B51EDF">
        <w:rPr>
          <w:rFonts w:ascii="Arial" w:hAnsi="Arial" w:cs="Arial"/>
        </w:rPr>
        <w:t>Directeur général</w:t>
      </w:r>
    </w:p>
    <w:p w14:paraId="2093DF73" w14:textId="77777777" w:rsidR="00DE55F9" w:rsidRPr="00B51EDF" w:rsidRDefault="00DE55F9" w:rsidP="00B51EDF">
      <w:pPr>
        <w:pStyle w:val="Paragraphedeliste"/>
        <w:numPr>
          <w:ilvl w:val="0"/>
          <w:numId w:val="3"/>
        </w:numPr>
        <w:jc w:val="both"/>
        <w:rPr>
          <w:rFonts w:ascii="Arial" w:hAnsi="Arial" w:cs="Arial"/>
        </w:rPr>
      </w:pPr>
      <w:r w:rsidRPr="00B51EDF">
        <w:rPr>
          <w:rFonts w:ascii="Arial" w:hAnsi="Arial" w:cs="Arial"/>
        </w:rPr>
        <w:t>Responsables des cycles</w:t>
      </w:r>
    </w:p>
    <w:p w14:paraId="63EFFFF7" w14:textId="77777777" w:rsidR="00DE55F9" w:rsidRPr="00B51EDF" w:rsidRDefault="00DE55F9" w:rsidP="00B51EDF">
      <w:pPr>
        <w:pStyle w:val="Paragraphedeliste"/>
        <w:numPr>
          <w:ilvl w:val="0"/>
          <w:numId w:val="3"/>
        </w:numPr>
        <w:jc w:val="both"/>
        <w:rPr>
          <w:rFonts w:ascii="Arial" w:hAnsi="Arial" w:cs="Arial"/>
        </w:rPr>
      </w:pPr>
      <w:r w:rsidRPr="00B51EDF">
        <w:rPr>
          <w:rFonts w:ascii="Arial" w:hAnsi="Arial" w:cs="Arial"/>
        </w:rPr>
        <w:t xml:space="preserve">Surveillant général </w:t>
      </w:r>
    </w:p>
    <w:p w14:paraId="093B819F" w14:textId="77777777" w:rsidR="00DE55F9" w:rsidRPr="00B51EDF" w:rsidRDefault="00D86093" w:rsidP="00B51EDF">
      <w:pPr>
        <w:pStyle w:val="Paragraphedeliste"/>
        <w:numPr>
          <w:ilvl w:val="0"/>
          <w:numId w:val="3"/>
        </w:numPr>
        <w:jc w:val="both"/>
        <w:rPr>
          <w:rFonts w:ascii="Arial" w:hAnsi="Arial" w:cs="Arial"/>
        </w:rPr>
      </w:pPr>
      <w:r w:rsidRPr="00B51EDF">
        <w:rPr>
          <w:rFonts w:ascii="Arial" w:hAnsi="Arial" w:cs="Arial"/>
        </w:rPr>
        <w:t>Professeur principal</w:t>
      </w:r>
    </w:p>
    <w:p w14:paraId="4AE870E6" w14:textId="77777777" w:rsidR="00975602" w:rsidRPr="00B51EDF" w:rsidRDefault="00975602" w:rsidP="00B51EDF">
      <w:pPr>
        <w:pStyle w:val="Paragraphedeliste"/>
        <w:numPr>
          <w:ilvl w:val="0"/>
          <w:numId w:val="3"/>
        </w:numPr>
        <w:jc w:val="both"/>
        <w:rPr>
          <w:rFonts w:ascii="Arial" w:hAnsi="Arial" w:cs="Arial"/>
        </w:rPr>
      </w:pPr>
      <w:r w:rsidRPr="00B51EDF">
        <w:rPr>
          <w:rFonts w:ascii="Arial" w:hAnsi="Arial" w:cs="Arial"/>
        </w:rPr>
        <w:t>Deux (02) délégués de l’A.P.E</w:t>
      </w:r>
    </w:p>
    <w:p w14:paraId="524013FA" w14:textId="77777777" w:rsidR="00975602" w:rsidRPr="00B51EDF" w:rsidRDefault="00975602" w:rsidP="00B51EDF">
      <w:pPr>
        <w:pStyle w:val="Paragraphedeliste"/>
        <w:numPr>
          <w:ilvl w:val="0"/>
          <w:numId w:val="3"/>
        </w:numPr>
        <w:jc w:val="both"/>
        <w:rPr>
          <w:rFonts w:ascii="Arial" w:hAnsi="Arial" w:cs="Arial"/>
        </w:rPr>
      </w:pPr>
      <w:r w:rsidRPr="00B51EDF">
        <w:rPr>
          <w:rFonts w:ascii="Arial" w:hAnsi="Arial" w:cs="Arial"/>
        </w:rPr>
        <w:t>Chefs de classe</w:t>
      </w:r>
    </w:p>
    <w:p w14:paraId="7F4B3149" w14:textId="77777777" w:rsidR="00975602" w:rsidRPr="00B51EDF" w:rsidRDefault="00975602" w:rsidP="00B51EDF">
      <w:pPr>
        <w:pStyle w:val="Paragraphedeliste"/>
        <w:numPr>
          <w:ilvl w:val="0"/>
          <w:numId w:val="3"/>
        </w:numPr>
        <w:jc w:val="both"/>
        <w:rPr>
          <w:rFonts w:ascii="Arial" w:hAnsi="Arial" w:cs="Arial"/>
        </w:rPr>
      </w:pPr>
      <w:r w:rsidRPr="00B51EDF">
        <w:rPr>
          <w:rFonts w:ascii="Arial" w:hAnsi="Arial" w:cs="Arial"/>
        </w:rPr>
        <w:t>Elèves et parents concernés</w:t>
      </w:r>
    </w:p>
    <w:p w14:paraId="02AECB10" w14:textId="77777777" w:rsidR="00126A00" w:rsidRPr="00B51EDF" w:rsidRDefault="00126A00" w:rsidP="00B51EDF">
      <w:pPr>
        <w:jc w:val="both"/>
        <w:rPr>
          <w:rFonts w:ascii="Arial" w:hAnsi="Arial" w:cs="Arial"/>
        </w:rPr>
      </w:pPr>
      <w:r w:rsidRPr="00B51EDF">
        <w:rPr>
          <w:rFonts w:ascii="Arial" w:hAnsi="Arial" w:cs="Arial"/>
          <w:b/>
        </w:rPr>
        <w:t>Article 17 :</w:t>
      </w:r>
      <w:r w:rsidRPr="00B51EDF">
        <w:rPr>
          <w:rFonts w:ascii="Arial" w:hAnsi="Arial" w:cs="Arial"/>
        </w:rPr>
        <w:t xml:space="preserve"> l’assemblée générale des travailleurs composée de tous les agents du GROUPE SCOLAIRE LE BATAILLON, est convoquée et présidée par le promoteur.</w:t>
      </w:r>
    </w:p>
    <w:p w14:paraId="06B0DCF0" w14:textId="77777777" w:rsidR="00126A00" w:rsidRPr="00B51EDF" w:rsidRDefault="00126A00" w:rsidP="00B51EDF">
      <w:pPr>
        <w:jc w:val="both"/>
        <w:rPr>
          <w:rFonts w:ascii="Arial" w:hAnsi="Arial" w:cs="Arial"/>
        </w:rPr>
      </w:pPr>
      <w:r w:rsidRPr="00B51EDF">
        <w:rPr>
          <w:rFonts w:ascii="Arial" w:hAnsi="Arial" w:cs="Arial"/>
          <w:b/>
        </w:rPr>
        <w:t>Article 18 :</w:t>
      </w:r>
      <w:r w:rsidRPr="00B51EDF">
        <w:rPr>
          <w:rFonts w:ascii="Arial" w:hAnsi="Arial" w:cs="Arial"/>
        </w:rPr>
        <w:t xml:space="preserve"> l’objet de ses assises, l’assemblée générale, c’est de donner la feuille de route à</w:t>
      </w:r>
      <w:r w:rsidR="00DC3FC3" w:rsidRPr="00B51EDF">
        <w:rPr>
          <w:rFonts w:ascii="Arial" w:hAnsi="Arial" w:cs="Arial"/>
        </w:rPr>
        <w:t xml:space="preserve"> tout le personnel.</w:t>
      </w:r>
    </w:p>
    <w:p w14:paraId="4A18988A" w14:textId="77777777" w:rsidR="00DC3FC3" w:rsidRPr="00B51EDF" w:rsidRDefault="00DC3FC3" w:rsidP="00B51EDF">
      <w:pPr>
        <w:jc w:val="both"/>
        <w:rPr>
          <w:rFonts w:ascii="Arial" w:hAnsi="Arial" w:cs="Arial"/>
        </w:rPr>
      </w:pPr>
      <w:r w:rsidRPr="00B51EDF">
        <w:rPr>
          <w:rFonts w:ascii="Arial" w:hAnsi="Arial" w:cs="Arial"/>
          <w:b/>
        </w:rPr>
        <w:t>Article 19 :</w:t>
      </w:r>
      <w:r w:rsidRPr="00B51EDF">
        <w:rPr>
          <w:rFonts w:ascii="Arial" w:hAnsi="Arial" w:cs="Arial"/>
        </w:rPr>
        <w:t xml:space="preserve"> l’assemblée générale des travailleurs se tient en début d’année et en fin d’année</w:t>
      </w:r>
      <w:r w:rsidR="003263C3" w:rsidRPr="00B51EDF">
        <w:rPr>
          <w:rFonts w:ascii="Arial" w:hAnsi="Arial" w:cs="Arial"/>
        </w:rPr>
        <w:t>. En cas de nécessité absolue, elle peut être convoquée en session extraordinaire.</w:t>
      </w:r>
    </w:p>
    <w:p w14:paraId="2CA0BD31" w14:textId="77777777" w:rsidR="00E73A9C" w:rsidRPr="00B51EDF" w:rsidRDefault="00E73A9C" w:rsidP="00B51EDF">
      <w:pPr>
        <w:jc w:val="both"/>
        <w:rPr>
          <w:rFonts w:ascii="Arial" w:hAnsi="Arial" w:cs="Arial"/>
        </w:rPr>
      </w:pPr>
      <w:r w:rsidRPr="00B51EDF">
        <w:rPr>
          <w:rFonts w:ascii="Arial" w:hAnsi="Arial" w:cs="Arial"/>
          <w:b/>
        </w:rPr>
        <w:t>Article 20 :</w:t>
      </w:r>
      <w:r w:rsidRPr="00B51EDF">
        <w:rPr>
          <w:rFonts w:ascii="Arial" w:hAnsi="Arial" w:cs="Arial"/>
        </w:rPr>
        <w:t xml:space="preserve"> en cas d’empêchement du promoteur et sur ordre de celui-ci, l’assemblée générale peut être convoquée</w:t>
      </w:r>
      <w:r w:rsidR="00574728" w:rsidRPr="00B51EDF">
        <w:rPr>
          <w:rFonts w:ascii="Arial" w:hAnsi="Arial" w:cs="Arial"/>
        </w:rPr>
        <w:t xml:space="preserve"> et </w:t>
      </w:r>
      <w:r w:rsidRPr="00B51EDF">
        <w:rPr>
          <w:rFonts w:ascii="Arial" w:hAnsi="Arial" w:cs="Arial"/>
        </w:rPr>
        <w:t xml:space="preserve"> présidée par le Directeur général.</w:t>
      </w:r>
    </w:p>
    <w:p w14:paraId="2D86CDE7" w14:textId="77777777" w:rsidR="007453E0" w:rsidRPr="00B51EDF" w:rsidRDefault="00E73A9C" w:rsidP="00B51EDF">
      <w:pPr>
        <w:jc w:val="both"/>
        <w:rPr>
          <w:rFonts w:ascii="Arial" w:hAnsi="Arial" w:cs="Arial"/>
        </w:rPr>
      </w:pPr>
      <w:r w:rsidRPr="00B51EDF">
        <w:rPr>
          <w:rFonts w:ascii="Arial" w:hAnsi="Arial" w:cs="Arial"/>
          <w:b/>
        </w:rPr>
        <w:t>Article 21 :</w:t>
      </w:r>
      <w:r w:rsidRPr="00B51EDF">
        <w:rPr>
          <w:rFonts w:ascii="Arial" w:hAnsi="Arial" w:cs="Arial"/>
        </w:rPr>
        <w:t xml:space="preserve"> </w:t>
      </w:r>
      <w:r w:rsidR="007453E0" w:rsidRPr="00B51EDF">
        <w:rPr>
          <w:rFonts w:ascii="Arial" w:hAnsi="Arial" w:cs="Arial"/>
        </w:rPr>
        <w:t xml:space="preserve">l’association des parents d’élèves est </w:t>
      </w:r>
      <w:r w:rsidR="00B756B3" w:rsidRPr="00B51EDF">
        <w:rPr>
          <w:rFonts w:ascii="Arial" w:hAnsi="Arial" w:cs="Arial"/>
        </w:rPr>
        <w:t xml:space="preserve"> l’</w:t>
      </w:r>
      <w:r w:rsidR="007453E0" w:rsidRPr="00B51EDF">
        <w:rPr>
          <w:rFonts w:ascii="Arial" w:hAnsi="Arial" w:cs="Arial"/>
        </w:rPr>
        <w:t>organe de suivi scolaire des élèves. Elle est dirigée par un bureau élu en assemblée générale des parents convoquée par le promoteur ou le directeur général.</w:t>
      </w:r>
    </w:p>
    <w:p w14:paraId="2795ED3D" w14:textId="77777777" w:rsidR="007453E0" w:rsidRPr="00B51EDF" w:rsidRDefault="007453E0" w:rsidP="00B51EDF">
      <w:pPr>
        <w:jc w:val="both"/>
        <w:rPr>
          <w:rFonts w:ascii="Arial" w:hAnsi="Arial" w:cs="Arial"/>
        </w:rPr>
      </w:pPr>
      <w:r w:rsidRPr="00B51EDF">
        <w:rPr>
          <w:rFonts w:ascii="Arial" w:hAnsi="Arial" w:cs="Arial"/>
          <w:b/>
        </w:rPr>
        <w:t>Article 22 :</w:t>
      </w:r>
      <w:r w:rsidRPr="00B51EDF">
        <w:rPr>
          <w:rFonts w:ascii="Arial" w:hAnsi="Arial" w:cs="Arial"/>
        </w:rPr>
        <w:t xml:space="preserve"> les différentes assemblées générales des parents d’élèves sont convoquées par le promoteur sur proposition du bureau.</w:t>
      </w:r>
    </w:p>
    <w:p w14:paraId="3DBAFA3A" w14:textId="77777777" w:rsidR="000B3B39" w:rsidRPr="00B51EDF" w:rsidRDefault="007453E0" w:rsidP="00B51EDF">
      <w:pPr>
        <w:jc w:val="both"/>
        <w:rPr>
          <w:rFonts w:ascii="Arial" w:hAnsi="Arial" w:cs="Arial"/>
        </w:rPr>
      </w:pPr>
      <w:r w:rsidRPr="00B51EDF">
        <w:rPr>
          <w:rFonts w:ascii="Arial" w:hAnsi="Arial" w:cs="Arial"/>
          <w:b/>
        </w:rPr>
        <w:t>Article 23 :</w:t>
      </w:r>
      <w:r w:rsidRPr="00B51EDF">
        <w:rPr>
          <w:rFonts w:ascii="Arial" w:hAnsi="Arial" w:cs="Arial"/>
        </w:rPr>
        <w:t xml:space="preserve"> le directeur </w:t>
      </w:r>
      <w:r w:rsidR="000B3B39" w:rsidRPr="00B51EDF">
        <w:rPr>
          <w:rFonts w:ascii="Arial" w:hAnsi="Arial" w:cs="Arial"/>
        </w:rPr>
        <w:t>général est d’office membre du bureau en qualité du conseiller technique.</w:t>
      </w:r>
    </w:p>
    <w:p w14:paraId="491E5E55" w14:textId="77777777" w:rsidR="00806074" w:rsidRPr="00B51EDF" w:rsidRDefault="000B3B39" w:rsidP="00B51EDF">
      <w:pPr>
        <w:jc w:val="both"/>
        <w:rPr>
          <w:rFonts w:ascii="Arial" w:hAnsi="Arial" w:cs="Arial"/>
        </w:rPr>
      </w:pPr>
      <w:r w:rsidRPr="00B51EDF">
        <w:rPr>
          <w:rFonts w:ascii="Arial" w:hAnsi="Arial" w:cs="Arial"/>
          <w:b/>
        </w:rPr>
        <w:lastRenderedPageBreak/>
        <w:t>Article 24 :</w:t>
      </w:r>
      <w:r w:rsidRPr="00B51EDF">
        <w:rPr>
          <w:rFonts w:ascii="Arial" w:hAnsi="Arial" w:cs="Arial"/>
        </w:rPr>
        <w:t xml:space="preserve"> le conseil pédagogique est chargé de statuer sur les questions liées à la vie pédagogique de l’établissement. Il s’intéresse aux programmes et aux activités des G.A.P (Groupe d’Action</w:t>
      </w:r>
      <w:r w:rsidR="00375F68" w:rsidRPr="00B51EDF">
        <w:rPr>
          <w:rFonts w:ascii="Arial" w:hAnsi="Arial" w:cs="Arial"/>
        </w:rPr>
        <w:t>s</w:t>
      </w:r>
      <w:r w:rsidRPr="00B51EDF">
        <w:rPr>
          <w:rFonts w:ascii="Arial" w:hAnsi="Arial" w:cs="Arial"/>
        </w:rPr>
        <w:t xml:space="preserve"> Pédagogiques).</w:t>
      </w:r>
    </w:p>
    <w:p w14:paraId="2D15C5DC" w14:textId="77777777" w:rsidR="00806074" w:rsidRPr="00B51EDF" w:rsidRDefault="00806074" w:rsidP="00B51EDF">
      <w:pPr>
        <w:jc w:val="both"/>
        <w:rPr>
          <w:rFonts w:ascii="Arial" w:hAnsi="Arial" w:cs="Arial"/>
        </w:rPr>
      </w:pPr>
      <w:r w:rsidRPr="00B51EDF">
        <w:rPr>
          <w:rFonts w:ascii="Arial" w:hAnsi="Arial" w:cs="Arial"/>
          <w:b/>
        </w:rPr>
        <w:t>Article 25 :</w:t>
      </w:r>
      <w:r w:rsidRPr="00B51EDF">
        <w:rPr>
          <w:rFonts w:ascii="Arial" w:hAnsi="Arial" w:cs="Arial"/>
        </w:rPr>
        <w:t xml:space="preserve"> le conseil pédagogique comprend :</w:t>
      </w:r>
    </w:p>
    <w:p w14:paraId="375460BD" w14:textId="77777777" w:rsidR="00E73A9C" w:rsidRPr="00B51EDF" w:rsidRDefault="00806074" w:rsidP="00B51EDF">
      <w:pPr>
        <w:pStyle w:val="Paragraphedeliste"/>
        <w:numPr>
          <w:ilvl w:val="0"/>
          <w:numId w:val="4"/>
        </w:numPr>
        <w:jc w:val="both"/>
        <w:rPr>
          <w:rFonts w:ascii="Arial" w:hAnsi="Arial" w:cs="Arial"/>
        </w:rPr>
      </w:pPr>
      <w:r w:rsidRPr="00B51EDF">
        <w:rPr>
          <w:rFonts w:ascii="Arial" w:hAnsi="Arial" w:cs="Arial"/>
        </w:rPr>
        <w:t xml:space="preserve">Les chefs des GAP </w:t>
      </w:r>
    </w:p>
    <w:p w14:paraId="3B100801" w14:textId="77777777" w:rsidR="00806074" w:rsidRPr="00B51EDF" w:rsidRDefault="00942876" w:rsidP="00B51EDF">
      <w:pPr>
        <w:pStyle w:val="Paragraphedeliste"/>
        <w:numPr>
          <w:ilvl w:val="0"/>
          <w:numId w:val="4"/>
        </w:numPr>
        <w:jc w:val="both"/>
        <w:rPr>
          <w:rFonts w:ascii="Arial" w:hAnsi="Arial" w:cs="Arial"/>
        </w:rPr>
      </w:pPr>
      <w:r w:rsidRPr="00B51EDF">
        <w:rPr>
          <w:rFonts w:ascii="Arial" w:hAnsi="Arial" w:cs="Arial"/>
        </w:rPr>
        <w:t>Le surveillant général</w:t>
      </w:r>
    </w:p>
    <w:p w14:paraId="710FE3EE" w14:textId="77777777" w:rsidR="00942876" w:rsidRPr="00B51EDF" w:rsidRDefault="00942876" w:rsidP="00B51EDF">
      <w:pPr>
        <w:pStyle w:val="Paragraphedeliste"/>
        <w:numPr>
          <w:ilvl w:val="0"/>
          <w:numId w:val="4"/>
        </w:numPr>
        <w:jc w:val="both"/>
        <w:rPr>
          <w:rFonts w:ascii="Arial" w:hAnsi="Arial" w:cs="Arial"/>
        </w:rPr>
      </w:pPr>
      <w:r w:rsidRPr="00B51EDF">
        <w:rPr>
          <w:rFonts w:ascii="Arial" w:hAnsi="Arial" w:cs="Arial"/>
        </w:rPr>
        <w:t>Les responsables des cycles</w:t>
      </w:r>
    </w:p>
    <w:p w14:paraId="09A80BF0" w14:textId="77777777" w:rsidR="00942876" w:rsidRPr="00B51EDF" w:rsidRDefault="00942876" w:rsidP="00B51EDF">
      <w:pPr>
        <w:pStyle w:val="Paragraphedeliste"/>
        <w:numPr>
          <w:ilvl w:val="0"/>
          <w:numId w:val="4"/>
        </w:numPr>
        <w:jc w:val="both"/>
        <w:rPr>
          <w:rFonts w:ascii="Arial" w:hAnsi="Arial" w:cs="Arial"/>
        </w:rPr>
      </w:pPr>
      <w:r w:rsidRPr="00B51EDF">
        <w:rPr>
          <w:rFonts w:ascii="Arial" w:hAnsi="Arial" w:cs="Arial"/>
        </w:rPr>
        <w:t>Le gestionnaire de compte</w:t>
      </w:r>
    </w:p>
    <w:p w14:paraId="0EDEAE03" w14:textId="77777777" w:rsidR="00942876" w:rsidRPr="00B51EDF" w:rsidRDefault="00942876" w:rsidP="00B51EDF">
      <w:pPr>
        <w:pStyle w:val="Paragraphedeliste"/>
        <w:numPr>
          <w:ilvl w:val="0"/>
          <w:numId w:val="4"/>
        </w:numPr>
        <w:jc w:val="both"/>
        <w:rPr>
          <w:rFonts w:ascii="Arial" w:hAnsi="Arial" w:cs="Arial"/>
        </w:rPr>
      </w:pPr>
      <w:r w:rsidRPr="00B51EDF">
        <w:rPr>
          <w:rFonts w:ascii="Arial" w:hAnsi="Arial" w:cs="Arial"/>
        </w:rPr>
        <w:t xml:space="preserve">Les professeurs </w:t>
      </w:r>
      <w:r w:rsidR="00BC2940" w:rsidRPr="00B51EDF">
        <w:rPr>
          <w:rFonts w:ascii="Arial" w:hAnsi="Arial" w:cs="Arial"/>
        </w:rPr>
        <w:t>principaux</w:t>
      </w:r>
      <w:r w:rsidRPr="00B51EDF">
        <w:rPr>
          <w:rFonts w:ascii="Arial" w:hAnsi="Arial" w:cs="Arial"/>
        </w:rPr>
        <w:t>.</w:t>
      </w:r>
    </w:p>
    <w:p w14:paraId="0FC668EF" w14:textId="77777777" w:rsidR="00BC2940" w:rsidRPr="00B51EDF" w:rsidRDefault="00BC2940" w:rsidP="00B51EDF">
      <w:pPr>
        <w:jc w:val="both"/>
        <w:rPr>
          <w:rFonts w:ascii="Arial" w:hAnsi="Arial" w:cs="Arial"/>
        </w:rPr>
      </w:pPr>
      <w:r w:rsidRPr="00B51EDF">
        <w:rPr>
          <w:rFonts w:ascii="Arial" w:hAnsi="Arial" w:cs="Arial"/>
        </w:rPr>
        <w:t>Il est convoqué et présidé par le Directeur général.</w:t>
      </w:r>
    </w:p>
    <w:p w14:paraId="49B44302" w14:textId="77777777" w:rsidR="00BC2940" w:rsidRPr="00B51EDF" w:rsidRDefault="00BC2940" w:rsidP="00B51EDF">
      <w:pPr>
        <w:jc w:val="both"/>
        <w:rPr>
          <w:rFonts w:ascii="Arial" w:hAnsi="Arial" w:cs="Arial"/>
        </w:rPr>
      </w:pPr>
      <w:r w:rsidRPr="00B51EDF">
        <w:rPr>
          <w:rFonts w:ascii="Arial" w:hAnsi="Arial" w:cs="Arial"/>
          <w:b/>
        </w:rPr>
        <w:t>Article 26 :</w:t>
      </w:r>
      <w:r w:rsidRPr="00B51EDF">
        <w:rPr>
          <w:rFonts w:ascii="Arial" w:hAnsi="Arial" w:cs="Arial"/>
        </w:rPr>
        <w:t xml:space="preserve"> le conseil de direction composé du directeur général, du surveillant général, des r</w:t>
      </w:r>
      <w:r w:rsidR="002A083B" w:rsidRPr="00B51EDF">
        <w:rPr>
          <w:rFonts w:ascii="Arial" w:hAnsi="Arial" w:cs="Arial"/>
        </w:rPr>
        <w:t xml:space="preserve">esponsables des cycles et du gestionnaire comptable, veille sur le bon fonctionnement de la structure et l’exécution des tâches </w:t>
      </w:r>
      <w:r w:rsidR="00B46309" w:rsidRPr="00B51EDF">
        <w:rPr>
          <w:rFonts w:ascii="Arial" w:hAnsi="Arial" w:cs="Arial"/>
        </w:rPr>
        <w:t>assignées</w:t>
      </w:r>
      <w:r w:rsidR="002A083B" w:rsidRPr="00B51EDF">
        <w:rPr>
          <w:rFonts w:ascii="Arial" w:hAnsi="Arial" w:cs="Arial"/>
        </w:rPr>
        <w:t xml:space="preserve"> par le promoteur.</w:t>
      </w:r>
      <w:r w:rsidR="00B46309" w:rsidRPr="00B51EDF">
        <w:rPr>
          <w:rFonts w:ascii="Arial" w:hAnsi="Arial" w:cs="Arial"/>
        </w:rPr>
        <w:t xml:space="preserve"> Il est convoqué et présidé par le Directeur général.</w:t>
      </w:r>
    </w:p>
    <w:p w14:paraId="237B87AF" w14:textId="77777777" w:rsidR="00B46309" w:rsidRPr="00B51EDF" w:rsidRDefault="00B46309" w:rsidP="00B51EDF">
      <w:pPr>
        <w:jc w:val="both"/>
        <w:rPr>
          <w:rFonts w:ascii="Arial" w:hAnsi="Arial" w:cs="Arial"/>
          <w:b/>
        </w:rPr>
      </w:pPr>
      <w:r w:rsidRPr="00B51EDF">
        <w:rPr>
          <w:rFonts w:ascii="Arial" w:hAnsi="Arial" w:cs="Arial"/>
          <w:b/>
        </w:rPr>
        <w:t>TITRE II : FONCTIONNEMENT</w:t>
      </w:r>
    </w:p>
    <w:p w14:paraId="551103E3" w14:textId="77777777" w:rsidR="00B46309" w:rsidRPr="00B51EDF" w:rsidRDefault="00B46309" w:rsidP="00B51EDF">
      <w:pPr>
        <w:jc w:val="both"/>
        <w:rPr>
          <w:rFonts w:ascii="Arial" w:hAnsi="Arial" w:cs="Arial"/>
          <w:b/>
        </w:rPr>
      </w:pPr>
      <w:r w:rsidRPr="00B51EDF">
        <w:rPr>
          <w:rFonts w:ascii="Arial" w:hAnsi="Arial" w:cs="Arial"/>
          <w:b/>
        </w:rPr>
        <w:t>CHAPITRE III : Du calendrier scolaire et des horaires</w:t>
      </w:r>
    </w:p>
    <w:p w14:paraId="08CF07F7" w14:textId="77777777" w:rsidR="00B46309" w:rsidRPr="00B51EDF" w:rsidRDefault="00B46309" w:rsidP="00B51EDF">
      <w:pPr>
        <w:jc w:val="both"/>
        <w:rPr>
          <w:rFonts w:ascii="Arial" w:hAnsi="Arial" w:cs="Arial"/>
        </w:rPr>
      </w:pPr>
      <w:r w:rsidRPr="00B51EDF">
        <w:rPr>
          <w:rFonts w:ascii="Arial" w:hAnsi="Arial" w:cs="Arial"/>
          <w:b/>
        </w:rPr>
        <w:t>Article 27 :</w:t>
      </w:r>
      <w:r w:rsidRPr="00B51EDF">
        <w:rPr>
          <w:rFonts w:ascii="Arial" w:hAnsi="Arial" w:cs="Arial"/>
        </w:rPr>
        <w:t xml:space="preserve"> les enseignements vont d’octobre à juin conformément aux programmes officiels du Ministère en charge d’Education.</w:t>
      </w:r>
    </w:p>
    <w:p w14:paraId="097142CF" w14:textId="77777777" w:rsidR="00B46309" w:rsidRPr="00B51EDF" w:rsidRDefault="00B46309" w:rsidP="00B51EDF">
      <w:pPr>
        <w:jc w:val="both"/>
        <w:rPr>
          <w:rFonts w:ascii="Arial" w:hAnsi="Arial" w:cs="Arial"/>
        </w:rPr>
      </w:pPr>
      <w:r w:rsidRPr="00B51EDF">
        <w:rPr>
          <w:rFonts w:ascii="Arial" w:hAnsi="Arial" w:cs="Arial"/>
          <w:b/>
        </w:rPr>
        <w:t>Article 28 :</w:t>
      </w:r>
      <w:r w:rsidRPr="00B51EDF">
        <w:rPr>
          <w:rFonts w:ascii="Arial" w:hAnsi="Arial" w:cs="Arial"/>
        </w:rPr>
        <w:t xml:space="preserve"> les cours se déroulent du lundi au vendredi</w:t>
      </w:r>
      <w:r w:rsidR="0030320B" w:rsidRPr="00B51EDF">
        <w:rPr>
          <w:rFonts w:ascii="Arial" w:hAnsi="Arial" w:cs="Arial"/>
        </w:rPr>
        <w:t xml:space="preserve">. La journée du samedi étant réservée pour les animations pédagogiques, les </w:t>
      </w:r>
      <w:r w:rsidR="007A62F9" w:rsidRPr="00B51EDF">
        <w:rPr>
          <w:rFonts w:ascii="Arial" w:hAnsi="Arial" w:cs="Arial"/>
        </w:rPr>
        <w:t>conférences, les</w:t>
      </w:r>
      <w:r w:rsidR="0030320B" w:rsidRPr="00B51EDF">
        <w:rPr>
          <w:rFonts w:ascii="Arial" w:hAnsi="Arial" w:cs="Arial"/>
        </w:rPr>
        <w:t xml:space="preserve"> formations diverses, des travaux dirigés encadrés (TDE)</w:t>
      </w:r>
    </w:p>
    <w:p w14:paraId="591CBBE4" w14:textId="77777777" w:rsidR="00D543A7" w:rsidRPr="00B51EDF" w:rsidRDefault="00D543A7" w:rsidP="00B51EDF">
      <w:pPr>
        <w:jc w:val="both"/>
        <w:rPr>
          <w:rFonts w:ascii="Arial" w:hAnsi="Arial" w:cs="Arial"/>
        </w:rPr>
      </w:pPr>
      <w:r w:rsidRPr="00B51EDF">
        <w:rPr>
          <w:rFonts w:ascii="Arial" w:hAnsi="Arial" w:cs="Arial"/>
          <w:b/>
        </w:rPr>
        <w:t>Article 29 :</w:t>
      </w:r>
      <w:r w:rsidRPr="00B51EDF">
        <w:rPr>
          <w:rFonts w:ascii="Arial" w:hAnsi="Arial" w:cs="Arial"/>
        </w:rPr>
        <w:t xml:space="preserve"> les heures de début et de fin des cours sont fixées comme suit :</w:t>
      </w:r>
    </w:p>
    <w:p w14:paraId="3E60F89D" w14:textId="77777777" w:rsidR="00D543A7" w:rsidRPr="00B51EDF" w:rsidRDefault="00D543A7" w:rsidP="00B51EDF">
      <w:pPr>
        <w:pStyle w:val="Paragraphedeliste"/>
        <w:numPr>
          <w:ilvl w:val="0"/>
          <w:numId w:val="7"/>
        </w:numPr>
        <w:jc w:val="both"/>
        <w:rPr>
          <w:rFonts w:ascii="Arial" w:hAnsi="Arial" w:cs="Arial"/>
        </w:rPr>
      </w:pPr>
      <w:r w:rsidRPr="00B51EDF">
        <w:rPr>
          <w:rFonts w:ascii="Arial" w:hAnsi="Arial" w:cs="Arial"/>
        </w:rPr>
        <w:t>Préscolaire : 08h00 – 12h30</w:t>
      </w:r>
    </w:p>
    <w:p w14:paraId="292E7042" w14:textId="1225C95C" w:rsidR="00D543A7" w:rsidRPr="00B51EDF" w:rsidRDefault="00D543A7" w:rsidP="00B51EDF">
      <w:pPr>
        <w:pStyle w:val="Paragraphedeliste"/>
        <w:numPr>
          <w:ilvl w:val="0"/>
          <w:numId w:val="7"/>
        </w:numPr>
        <w:jc w:val="both"/>
        <w:rPr>
          <w:rFonts w:ascii="Arial" w:hAnsi="Arial" w:cs="Arial"/>
        </w:rPr>
      </w:pPr>
      <w:r w:rsidRPr="00B51EDF">
        <w:rPr>
          <w:rFonts w:ascii="Arial" w:hAnsi="Arial" w:cs="Arial"/>
        </w:rPr>
        <w:t>Primaire : 07h00 – 1</w:t>
      </w:r>
      <w:r w:rsidR="006675CD">
        <w:rPr>
          <w:rFonts w:ascii="Arial" w:hAnsi="Arial" w:cs="Arial"/>
        </w:rPr>
        <w:t>6</w:t>
      </w:r>
      <w:r w:rsidRPr="00B51EDF">
        <w:rPr>
          <w:rFonts w:ascii="Arial" w:hAnsi="Arial" w:cs="Arial"/>
        </w:rPr>
        <w:t>h30</w:t>
      </w:r>
    </w:p>
    <w:p w14:paraId="759569EB" w14:textId="3609B874" w:rsidR="00D543A7" w:rsidRPr="00B51EDF" w:rsidRDefault="00D543A7" w:rsidP="00B51EDF">
      <w:pPr>
        <w:pStyle w:val="Paragraphedeliste"/>
        <w:numPr>
          <w:ilvl w:val="0"/>
          <w:numId w:val="7"/>
        </w:numPr>
        <w:jc w:val="both"/>
        <w:rPr>
          <w:rFonts w:ascii="Arial" w:hAnsi="Arial" w:cs="Arial"/>
        </w:rPr>
      </w:pPr>
      <w:r w:rsidRPr="00B51EDF">
        <w:rPr>
          <w:rFonts w:ascii="Arial" w:hAnsi="Arial" w:cs="Arial"/>
        </w:rPr>
        <w:t>Secondaire :</w:t>
      </w:r>
      <w:r w:rsidR="00146097" w:rsidRPr="00B51EDF">
        <w:rPr>
          <w:rFonts w:ascii="Arial" w:hAnsi="Arial" w:cs="Arial"/>
        </w:rPr>
        <w:t xml:space="preserve"> </w:t>
      </w:r>
      <w:r w:rsidR="00F005AF">
        <w:rPr>
          <w:rFonts w:ascii="Arial" w:hAnsi="Arial" w:cs="Arial"/>
        </w:rPr>
        <w:t>07</w:t>
      </w:r>
      <w:r w:rsidR="00146097" w:rsidRPr="00B51EDF">
        <w:rPr>
          <w:rFonts w:ascii="Arial" w:hAnsi="Arial" w:cs="Arial"/>
        </w:rPr>
        <w:t>h</w:t>
      </w:r>
      <w:r w:rsidR="00F005AF">
        <w:rPr>
          <w:rFonts w:ascii="Arial" w:hAnsi="Arial" w:cs="Arial"/>
        </w:rPr>
        <w:t>0</w:t>
      </w:r>
      <w:r w:rsidR="00146097" w:rsidRPr="00B51EDF">
        <w:rPr>
          <w:rFonts w:ascii="Arial" w:hAnsi="Arial" w:cs="Arial"/>
        </w:rPr>
        <w:t>0 – 1</w:t>
      </w:r>
      <w:r w:rsidR="00F005AF">
        <w:rPr>
          <w:rFonts w:ascii="Arial" w:hAnsi="Arial" w:cs="Arial"/>
        </w:rPr>
        <w:t>6</w:t>
      </w:r>
      <w:r w:rsidR="00146097" w:rsidRPr="00B51EDF">
        <w:rPr>
          <w:rFonts w:ascii="Arial" w:hAnsi="Arial" w:cs="Arial"/>
        </w:rPr>
        <w:t>h30</w:t>
      </w:r>
    </w:p>
    <w:p w14:paraId="000D4354" w14:textId="77777777" w:rsidR="009C11DD" w:rsidRPr="00B51EDF" w:rsidRDefault="009C11DD" w:rsidP="00B51EDF">
      <w:pPr>
        <w:jc w:val="both"/>
        <w:rPr>
          <w:rFonts w:ascii="Arial" w:hAnsi="Arial" w:cs="Arial"/>
        </w:rPr>
      </w:pPr>
      <w:r w:rsidRPr="00B51EDF">
        <w:rPr>
          <w:rFonts w:ascii="Arial" w:hAnsi="Arial" w:cs="Arial"/>
          <w:b/>
        </w:rPr>
        <w:t>Article 30 :</w:t>
      </w:r>
      <w:r w:rsidRPr="00B51EDF">
        <w:rPr>
          <w:rFonts w:ascii="Arial" w:hAnsi="Arial" w:cs="Arial"/>
        </w:rPr>
        <w:t xml:space="preserve"> les jours fériés et les congés officiels sont ceux reconnus par l’Etat :</w:t>
      </w:r>
    </w:p>
    <w:p w14:paraId="17DC90CF" w14:textId="77777777" w:rsidR="009C11DD" w:rsidRPr="00B51EDF" w:rsidRDefault="009C11DD" w:rsidP="00B51EDF">
      <w:pPr>
        <w:pStyle w:val="Paragraphedeliste"/>
        <w:numPr>
          <w:ilvl w:val="0"/>
          <w:numId w:val="8"/>
        </w:numPr>
        <w:jc w:val="both"/>
        <w:rPr>
          <w:rFonts w:ascii="Arial" w:hAnsi="Arial" w:cs="Arial"/>
        </w:rPr>
      </w:pPr>
      <w:r w:rsidRPr="00B51EDF">
        <w:rPr>
          <w:rFonts w:ascii="Arial" w:hAnsi="Arial" w:cs="Arial"/>
        </w:rPr>
        <w:t>Fête des morts (1</w:t>
      </w:r>
      <w:r w:rsidRPr="00B51EDF">
        <w:rPr>
          <w:rFonts w:ascii="Arial" w:hAnsi="Arial" w:cs="Arial"/>
          <w:vertAlign w:val="superscript"/>
        </w:rPr>
        <w:t>er</w:t>
      </w:r>
      <w:r w:rsidRPr="00B51EDF">
        <w:rPr>
          <w:rFonts w:ascii="Arial" w:hAnsi="Arial" w:cs="Arial"/>
        </w:rPr>
        <w:t xml:space="preserve"> Novembre)</w:t>
      </w:r>
    </w:p>
    <w:p w14:paraId="03AC1DE3" w14:textId="77777777" w:rsidR="009C11DD" w:rsidRPr="00B51EDF" w:rsidRDefault="009C11DD" w:rsidP="00B51EDF">
      <w:pPr>
        <w:pStyle w:val="Paragraphedeliste"/>
        <w:numPr>
          <w:ilvl w:val="0"/>
          <w:numId w:val="8"/>
        </w:numPr>
        <w:jc w:val="both"/>
        <w:rPr>
          <w:rFonts w:ascii="Arial" w:hAnsi="Arial" w:cs="Arial"/>
        </w:rPr>
      </w:pPr>
      <w:r w:rsidRPr="00B51EDF">
        <w:rPr>
          <w:rFonts w:ascii="Arial" w:hAnsi="Arial" w:cs="Arial"/>
        </w:rPr>
        <w:t xml:space="preserve">Journée du 28 Novembre </w:t>
      </w:r>
      <w:r w:rsidR="00CE4D5E" w:rsidRPr="00B51EDF">
        <w:rPr>
          <w:rFonts w:ascii="Arial" w:hAnsi="Arial" w:cs="Arial"/>
        </w:rPr>
        <w:t>(Proclamation</w:t>
      </w:r>
      <w:r w:rsidRPr="00B51EDF">
        <w:rPr>
          <w:rFonts w:ascii="Arial" w:hAnsi="Arial" w:cs="Arial"/>
        </w:rPr>
        <w:t xml:space="preserve"> de la République)</w:t>
      </w:r>
    </w:p>
    <w:p w14:paraId="7D032F93" w14:textId="77777777" w:rsidR="009C11DD" w:rsidRPr="00B51EDF" w:rsidRDefault="009C11DD" w:rsidP="00B51EDF">
      <w:pPr>
        <w:pStyle w:val="Paragraphedeliste"/>
        <w:numPr>
          <w:ilvl w:val="0"/>
          <w:numId w:val="8"/>
        </w:numPr>
        <w:jc w:val="both"/>
        <w:rPr>
          <w:rFonts w:ascii="Arial" w:hAnsi="Arial" w:cs="Arial"/>
        </w:rPr>
      </w:pPr>
      <w:r w:rsidRPr="00B51EDF">
        <w:rPr>
          <w:rFonts w:ascii="Arial" w:hAnsi="Arial" w:cs="Arial"/>
        </w:rPr>
        <w:t>Journée du 25 Décembre</w:t>
      </w:r>
    </w:p>
    <w:p w14:paraId="7E450531" w14:textId="77777777" w:rsidR="009C11DD" w:rsidRPr="00B51EDF" w:rsidRDefault="009C11DD" w:rsidP="00B51EDF">
      <w:pPr>
        <w:pStyle w:val="Paragraphedeliste"/>
        <w:numPr>
          <w:ilvl w:val="0"/>
          <w:numId w:val="8"/>
        </w:numPr>
        <w:jc w:val="both"/>
        <w:rPr>
          <w:rFonts w:ascii="Arial" w:hAnsi="Arial" w:cs="Arial"/>
        </w:rPr>
      </w:pPr>
      <w:r w:rsidRPr="00B51EDF">
        <w:rPr>
          <w:rFonts w:ascii="Arial" w:hAnsi="Arial" w:cs="Arial"/>
        </w:rPr>
        <w:t>Congés scolaire du 1</w:t>
      </w:r>
      <w:r w:rsidRPr="00B51EDF">
        <w:rPr>
          <w:rFonts w:ascii="Arial" w:hAnsi="Arial" w:cs="Arial"/>
          <w:vertAlign w:val="superscript"/>
        </w:rPr>
        <w:t>er</w:t>
      </w:r>
      <w:r w:rsidRPr="00B51EDF">
        <w:rPr>
          <w:rFonts w:ascii="Arial" w:hAnsi="Arial" w:cs="Arial"/>
        </w:rPr>
        <w:t xml:space="preserve"> trimestre</w:t>
      </w:r>
    </w:p>
    <w:p w14:paraId="38E51B11" w14:textId="77777777" w:rsidR="00CE4D5E" w:rsidRPr="00B51EDF" w:rsidRDefault="00CE4D5E" w:rsidP="00B51EDF">
      <w:pPr>
        <w:pStyle w:val="Paragraphedeliste"/>
        <w:numPr>
          <w:ilvl w:val="0"/>
          <w:numId w:val="8"/>
        </w:numPr>
        <w:jc w:val="both"/>
        <w:rPr>
          <w:rFonts w:ascii="Arial" w:hAnsi="Arial" w:cs="Arial"/>
        </w:rPr>
      </w:pPr>
      <w:r w:rsidRPr="00B51EDF">
        <w:rPr>
          <w:rFonts w:ascii="Arial" w:hAnsi="Arial" w:cs="Arial"/>
        </w:rPr>
        <w:t>Premier jour de l’année (1</w:t>
      </w:r>
      <w:r w:rsidRPr="00B51EDF">
        <w:rPr>
          <w:rFonts w:ascii="Arial" w:hAnsi="Arial" w:cs="Arial"/>
          <w:vertAlign w:val="superscript"/>
        </w:rPr>
        <w:t>er</w:t>
      </w:r>
      <w:r w:rsidRPr="00B51EDF">
        <w:rPr>
          <w:rFonts w:ascii="Arial" w:hAnsi="Arial" w:cs="Arial"/>
        </w:rPr>
        <w:t xml:space="preserve"> Janvier)</w:t>
      </w:r>
    </w:p>
    <w:p w14:paraId="484C352A" w14:textId="77777777" w:rsidR="00CE4D5E" w:rsidRPr="00B51EDF" w:rsidRDefault="00FF55DB" w:rsidP="00B51EDF">
      <w:pPr>
        <w:pStyle w:val="Paragraphedeliste"/>
        <w:numPr>
          <w:ilvl w:val="0"/>
          <w:numId w:val="8"/>
        </w:numPr>
        <w:jc w:val="both"/>
        <w:rPr>
          <w:rFonts w:ascii="Arial" w:hAnsi="Arial" w:cs="Arial"/>
        </w:rPr>
      </w:pPr>
      <w:r w:rsidRPr="00B51EDF">
        <w:rPr>
          <w:rFonts w:ascii="Arial" w:hAnsi="Arial" w:cs="Arial"/>
        </w:rPr>
        <w:t>Congés scolaire de 2</w:t>
      </w:r>
      <w:r w:rsidRPr="00B51EDF">
        <w:rPr>
          <w:rFonts w:ascii="Arial" w:hAnsi="Arial" w:cs="Arial"/>
          <w:vertAlign w:val="superscript"/>
        </w:rPr>
        <w:t>e</w:t>
      </w:r>
      <w:r w:rsidRPr="00B51EDF">
        <w:rPr>
          <w:rFonts w:ascii="Arial" w:hAnsi="Arial" w:cs="Arial"/>
        </w:rPr>
        <w:t xml:space="preserve"> trimestre</w:t>
      </w:r>
    </w:p>
    <w:p w14:paraId="2EA06BDE" w14:textId="77777777" w:rsidR="00FF55DB" w:rsidRPr="00B51EDF" w:rsidRDefault="00FF55DB" w:rsidP="00B51EDF">
      <w:pPr>
        <w:pStyle w:val="Paragraphedeliste"/>
        <w:numPr>
          <w:ilvl w:val="0"/>
          <w:numId w:val="8"/>
        </w:numPr>
        <w:jc w:val="both"/>
        <w:rPr>
          <w:rFonts w:ascii="Arial" w:hAnsi="Arial" w:cs="Arial"/>
        </w:rPr>
      </w:pPr>
      <w:r w:rsidRPr="00B51EDF">
        <w:rPr>
          <w:rFonts w:ascii="Arial" w:hAnsi="Arial" w:cs="Arial"/>
        </w:rPr>
        <w:t>Lundi de pâques</w:t>
      </w:r>
    </w:p>
    <w:p w14:paraId="5B56F4CB" w14:textId="77777777" w:rsidR="00FF55DB" w:rsidRPr="00B51EDF" w:rsidRDefault="00FF55DB" w:rsidP="00B51EDF">
      <w:pPr>
        <w:pStyle w:val="Paragraphedeliste"/>
        <w:numPr>
          <w:ilvl w:val="0"/>
          <w:numId w:val="8"/>
        </w:numPr>
        <w:jc w:val="both"/>
        <w:rPr>
          <w:rFonts w:ascii="Arial" w:hAnsi="Arial" w:cs="Arial"/>
        </w:rPr>
      </w:pPr>
      <w:r w:rsidRPr="00B51EDF">
        <w:rPr>
          <w:rFonts w:ascii="Arial" w:hAnsi="Arial" w:cs="Arial"/>
        </w:rPr>
        <w:t>Premier (1</w:t>
      </w:r>
      <w:r w:rsidRPr="00B51EDF">
        <w:rPr>
          <w:rFonts w:ascii="Arial" w:hAnsi="Arial" w:cs="Arial"/>
          <w:vertAlign w:val="superscript"/>
        </w:rPr>
        <w:t>er</w:t>
      </w:r>
      <w:r w:rsidRPr="00B51EDF">
        <w:rPr>
          <w:rFonts w:ascii="Arial" w:hAnsi="Arial" w:cs="Arial"/>
        </w:rPr>
        <w:t xml:space="preserve"> mai)</w:t>
      </w:r>
    </w:p>
    <w:p w14:paraId="31FA0516" w14:textId="77777777" w:rsidR="0019524E" w:rsidRPr="00B51EDF" w:rsidRDefault="0019524E" w:rsidP="00B51EDF">
      <w:pPr>
        <w:pStyle w:val="Paragraphedeliste"/>
        <w:numPr>
          <w:ilvl w:val="0"/>
          <w:numId w:val="8"/>
        </w:numPr>
        <w:jc w:val="both"/>
        <w:rPr>
          <w:rFonts w:ascii="Arial" w:hAnsi="Arial" w:cs="Arial"/>
        </w:rPr>
      </w:pPr>
      <w:r w:rsidRPr="00B51EDF">
        <w:rPr>
          <w:rFonts w:ascii="Arial" w:hAnsi="Arial" w:cs="Arial"/>
        </w:rPr>
        <w:t>Fête de l’ascension</w:t>
      </w:r>
    </w:p>
    <w:p w14:paraId="5FA1E1B3" w14:textId="77777777" w:rsidR="0019524E" w:rsidRPr="00B51EDF" w:rsidRDefault="0019524E" w:rsidP="00B51EDF">
      <w:pPr>
        <w:pStyle w:val="Paragraphedeliste"/>
        <w:numPr>
          <w:ilvl w:val="0"/>
          <w:numId w:val="8"/>
        </w:numPr>
        <w:jc w:val="both"/>
        <w:rPr>
          <w:rFonts w:ascii="Arial" w:hAnsi="Arial" w:cs="Arial"/>
        </w:rPr>
      </w:pPr>
      <w:r w:rsidRPr="00B51EDF">
        <w:rPr>
          <w:rFonts w:ascii="Arial" w:hAnsi="Arial" w:cs="Arial"/>
        </w:rPr>
        <w:t>Lundi de la pentecôte</w:t>
      </w:r>
    </w:p>
    <w:p w14:paraId="605C7F85" w14:textId="77777777" w:rsidR="0019524E" w:rsidRPr="00B51EDF" w:rsidRDefault="0019524E" w:rsidP="00B51EDF">
      <w:pPr>
        <w:pStyle w:val="Paragraphedeliste"/>
        <w:numPr>
          <w:ilvl w:val="0"/>
          <w:numId w:val="8"/>
        </w:numPr>
        <w:jc w:val="both"/>
        <w:rPr>
          <w:rFonts w:ascii="Arial" w:hAnsi="Arial" w:cs="Arial"/>
        </w:rPr>
      </w:pPr>
      <w:r w:rsidRPr="00B51EDF">
        <w:rPr>
          <w:rFonts w:ascii="Arial" w:hAnsi="Arial" w:cs="Arial"/>
        </w:rPr>
        <w:t>Fête du 10 juin (réconciliation nationale)</w:t>
      </w:r>
    </w:p>
    <w:p w14:paraId="5794F5F2" w14:textId="77777777" w:rsidR="0019524E" w:rsidRPr="00B51EDF" w:rsidRDefault="0019524E" w:rsidP="00B51EDF">
      <w:pPr>
        <w:pStyle w:val="Paragraphedeliste"/>
        <w:numPr>
          <w:ilvl w:val="0"/>
          <w:numId w:val="8"/>
        </w:numPr>
        <w:jc w:val="both"/>
        <w:rPr>
          <w:rFonts w:ascii="Arial" w:hAnsi="Arial" w:cs="Arial"/>
        </w:rPr>
      </w:pPr>
      <w:r w:rsidRPr="00B51EDF">
        <w:rPr>
          <w:rFonts w:ascii="Arial" w:hAnsi="Arial" w:cs="Arial"/>
        </w:rPr>
        <w:t>Grande vacances.</w:t>
      </w:r>
    </w:p>
    <w:p w14:paraId="08AC1C95" w14:textId="77777777" w:rsidR="000E2A0A" w:rsidRPr="00B51EDF" w:rsidRDefault="000E2A0A" w:rsidP="00B51EDF">
      <w:pPr>
        <w:jc w:val="both"/>
        <w:rPr>
          <w:rFonts w:ascii="Arial" w:hAnsi="Arial" w:cs="Arial"/>
        </w:rPr>
      </w:pPr>
      <w:r w:rsidRPr="00B51EDF">
        <w:rPr>
          <w:rFonts w:ascii="Arial" w:hAnsi="Arial" w:cs="Arial"/>
          <w:b/>
        </w:rPr>
        <w:t>Article 31 :</w:t>
      </w:r>
      <w:r w:rsidRPr="00B51EDF">
        <w:rPr>
          <w:rFonts w:ascii="Arial" w:hAnsi="Arial" w:cs="Arial"/>
        </w:rPr>
        <w:t xml:space="preserve"> l’année scolaire est décou</w:t>
      </w:r>
      <w:r w:rsidR="00431556" w:rsidRPr="00B51EDF">
        <w:rPr>
          <w:rFonts w:ascii="Arial" w:hAnsi="Arial" w:cs="Arial"/>
        </w:rPr>
        <w:t>pée en trois (03) trimestre</w:t>
      </w:r>
      <w:r w:rsidR="00375F68" w:rsidRPr="00B51EDF">
        <w:rPr>
          <w:rFonts w:ascii="Arial" w:hAnsi="Arial" w:cs="Arial"/>
        </w:rPr>
        <w:t>s</w:t>
      </w:r>
      <w:r w:rsidR="00431556" w:rsidRPr="00B51EDF">
        <w:rPr>
          <w:rFonts w:ascii="Arial" w:hAnsi="Arial" w:cs="Arial"/>
        </w:rPr>
        <w:t xml:space="preserve">, </w:t>
      </w:r>
      <w:r w:rsidR="00375F68" w:rsidRPr="00B51EDF">
        <w:rPr>
          <w:rFonts w:ascii="Arial" w:hAnsi="Arial" w:cs="Arial"/>
        </w:rPr>
        <w:t xml:space="preserve"> </w:t>
      </w:r>
      <w:r w:rsidR="00431556" w:rsidRPr="00B51EDF">
        <w:rPr>
          <w:rFonts w:ascii="Arial" w:hAnsi="Arial" w:cs="Arial"/>
        </w:rPr>
        <w:t xml:space="preserve">sanctionnée par des compositions mensuelles ou trimestrielles selon les  cycles. Toutefois, selon les circonstances, elle </w:t>
      </w:r>
      <w:r w:rsidR="00902D06" w:rsidRPr="00B51EDF">
        <w:rPr>
          <w:rFonts w:ascii="Arial" w:hAnsi="Arial" w:cs="Arial"/>
        </w:rPr>
        <w:t>peut être divisée semestriellement.</w:t>
      </w:r>
    </w:p>
    <w:p w14:paraId="4DD14789" w14:textId="77777777" w:rsidR="00902D06" w:rsidRPr="00B51EDF" w:rsidRDefault="00902D06" w:rsidP="00B51EDF">
      <w:pPr>
        <w:jc w:val="both"/>
        <w:rPr>
          <w:rFonts w:ascii="Arial" w:hAnsi="Arial" w:cs="Arial"/>
          <w:b/>
        </w:rPr>
      </w:pPr>
      <w:r w:rsidRPr="00B51EDF">
        <w:rPr>
          <w:rFonts w:ascii="Arial" w:hAnsi="Arial" w:cs="Arial"/>
          <w:b/>
        </w:rPr>
        <w:t>CHAPITRE IV : Des programmes scolaires, travaux scolaires et évaluations</w:t>
      </w:r>
    </w:p>
    <w:p w14:paraId="70B23094" w14:textId="77777777" w:rsidR="00BC2940" w:rsidRPr="00B51EDF" w:rsidRDefault="00EC0DD1" w:rsidP="00B51EDF">
      <w:pPr>
        <w:jc w:val="both"/>
        <w:rPr>
          <w:rFonts w:ascii="Arial" w:hAnsi="Arial" w:cs="Arial"/>
        </w:rPr>
      </w:pPr>
      <w:r w:rsidRPr="00B51EDF">
        <w:rPr>
          <w:rFonts w:ascii="Arial" w:hAnsi="Arial" w:cs="Arial"/>
          <w:b/>
        </w:rPr>
        <w:t>Article 32 :</w:t>
      </w:r>
      <w:r w:rsidRPr="00B51EDF">
        <w:rPr>
          <w:rFonts w:ascii="Arial" w:hAnsi="Arial" w:cs="Arial"/>
        </w:rPr>
        <w:t xml:space="preserve"> les différentes disciplines enseignées sont celles retenues aux programmes officiels auxquelles s’ajoutent d’autres modules.</w:t>
      </w:r>
    </w:p>
    <w:p w14:paraId="7EFE877C" w14:textId="77777777" w:rsidR="00EC0DD1" w:rsidRPr="00B51EDF" w:rsidRDefault="00EC0DD1" w:rsidP="00B51EDF">
      <w:pPr>
        <w:jc w:val="both"/>
        <w:rPr>
          <w:rFonts w:ascii="Arial" w:hAnsi="Arial" w:cs="Arial"/>
        </w:rPr>
      </w:pPr>
      <w:r w:rsidRPr="00B51EDF">
        <w:rPr>
          <w:rFonts w:ascii="Arial" w:hAnsi="Arial" w:cs="Arial"/>
          <w:b/>
        </w:rPr>
        <w:lastRenderedPageBreak/>
        <w:t>Articles 33 :</w:t>
      </w:r>
      <w:r w:rsidRPr="00B51EDF">
        <w:rPr>
          <w:rFonts w:ascii="Arial" w:hAnsi="Arial" w:cs="Arial"/>
        </w:rPr>
        <w:t xml:space="preserve"> les travaux scolaires prescrits par les maîtres</w:t>
      </w:r>
      <w:r w:rsidR="00CC2DD1" w:rsidRPr="00B51EDF">
        <w:rPr>
          <w:rFonts w:ascii="Arial" w:hAnsi="Arial" w:cs="Arial"/>
        </w:rPr>
        <w:t xml:space="preserve"> ou les professeurs doivent être exécutés avec soin et dans les délais prescrits.</w:t>
      </w:r>
    </w:p>
    <w:p w14:paraId="05A0ABA4" w14:textId="77777777" w:rsidR="00F77E79" w:rsidRPr="00B51EDF" w:rsidRDefault="00F77E79" w:rsidP="00B51EDF">
      <w:pPr>
        <w:jc w:val="both"/>
        <w:rPr>
          <w:rFonts w:ascii="Arial" w:hAnsi="Arial" w:cs="Arial"/>
        </w:rPr>
      </w:pPr>
      <w:r w:rsidRPr="00B51EDF">
        <w:rPr>
          <w:rFonts w:ascii="Arial" w:hAnsi="Arial" w:cs="Arial"/>
          <w:b/>
        </w:rPr>
        <w:t>Article34 :</w:t>
      </w:r>
      <w:r w:rsidRPr="00B51EDF">
        <w:rPr>
          <w:rFonts w:ascii="Arial" w:hAnsi="Arial" w:cs="Arial"/>
        </w:rPr>
        <w:t xml:space="preserve"> les parents recevront à la fin de chaque évaluation un bulletin de notes v</w:t>
      </w:r>
      <w:r w:rsidR="00345C53" w:rsidRPr="00B51EDF">
        <w:rPr>
          <w:rFonts w:ascii="Arial" w:hAnsi="Arial" w:cs="Arial"/>
        </w:rPr>
        <w:t>isé par la direction du complexe.</w:t>
      </w:r>
    </w:p>
    <w:p w14:paraId="7FE57556" w14:textId="322FF726" w:rsidR="00345C53" w:rsidRPr="00B51EDF" w:rsidRDefault="00345C53" w:rsidP="00B51EDF">
      <w:pPr>
        <w:jc w:val="both"/>
        <w:rPr>
          <w:rFonts w:ascii="Arial" w:hAnsi="Arial" w:cs="Arial"/>
        </w:rPr>
      </w:pPr>
      <w:r w:rsidRPr="00B51EDF">
        <w:rPr>
          <w:rFonts w:ascii="Arial" w:hAnsi="Arial" w:cs="Arial"/>
          <w:b/>
        </w:rPr>
        <w:t>Article 35 :</w:t>
      </w:r>
      <w:r w:rsidRPr="00B51EDF">
        <w:rPr>
          <w:rFonts w:ascii="Arial" w:hAnsi="Arial" w:cs="Arial"/>
        </w:rPr>
        <w:t xml:space="preserve"> les </w:t>
      </w:r>
      <w:r w:rsidR="006675CD">
        <w:rPr>
          <w:rFonts w:ascii="Arial" w:hAnsi="Arial" w:cs="Arial"/>
        </w:rPr>
        <w:t>apprenants</w:t>
      </w:r>
      <w:r w:rsidRPr="00B51EDF">
        <w:rPr>
          <w:rFonts w:ascii="Arial" w:hAnsi="Arial" w:cs="Arial"/>
        </w:rPr>
        <w:t xml:space="preserve"> dont la moyenne est égale ou supérieure à 7 sur 10 (pour le primaire) et à 14 sur 20 (pour le secondaire) sont inscrits au tableau d’honneur.</w:t>
      </w:r>
    </w:p>
    <w:p w14:paraId="20D35E61" w14:textId="77777777" w:rsidR="008E1D0B" w:rsidRPr="00B51EDF" w:rsidRDefault="008E1D0B" w:rsidP="00B51EDF">
      <w:pPr>
        <w:jc w:val="both"/>
        <w:rPr>
          <w:rFonts w:ascii="Arial" w:hAnsi="Arial" w:cs="Arial"/>
        </w:rPr>
      </w:pPr>
      <w:r w:rsidRPr="00B51EDF">
        <w:rPr>
          <w:rFonts w:ascii="Arial" w:hAnsi="Arial" w:cs="Arial"/>
          <w:b/>
        </w:rPr>
        <w:t>Article 36 :</w:t>
      </w:r>
      <w:r w:rsidRPr="00B51EDF">
        <w:rPr>
          <w:rFonts w:ascii="Arial" w:hAnsi="Arial" w:cs="Arial"/>
        </w:rPr>
        <w:t xml:space="preserve"> Pour être admis en classe supérieur</w:t>
      </w:r>
      <w:r w:rsidR="00375F68" w:rsidRPr="00B51EDF">
        <w:rPr>
          <w:rFonts w:ascii="Arial" w:hAnsi="Arial" w:cs="Arial"/>
        </w:rPr>
        <w:t>e</w:t>
      </w:r>
      <w:r w:rsidRPr="00B51EDF">
        <w:rPr>
          <w:rFonts w:ascii="Arial" w:hAnsi="Arial" w:cs="Arial"/>
        </w:rPr>
        <w:t>, l’élève</w:t>
      </w:r>
      <w:r w:rsidR="00557643" w:rsidRPr="00B51EDF">
        <w:rPr>
          <w:rFonts w:ascii="Arial" w:hAnsi="Arial" w:cs="Arial"/>
        </w:rPr>
        <w:t xml:space="preserve"> doit obtenir dans l’ensemble de l’année écoulée une moyenne générale des notes égale ou supérieure à 5 sur 10 (pour le primaire) et 10 sur 20 (pour le secondaire)</w:t>
      </w:r>
      <w:r w:rsidR="009A6F0B" w:rsidRPr="00B51EDF">
        <w:rPr>
          <w:rFonts w:ascii="Arial" w:hAnsi="Arial" w:cs="Arial"/>
        </w:rPr>
        <w:t>. Toutefois, selon les circonstances, le conseil de classes peut délibérer à titre exceptionnel pour certains cas des élèves ayant totalisé une moyenne générale comprise entre 04,00 et 04,99 pour le primaire, 09,00 et 09,99 au secondaire. Ces apprenants ne peuvent passer en classe supérieure qu’après avoir suivi des cours de rattrapage et réussi au test.</w:t>
      </w:r>
    </w:p>
    <w:p w14:paraId="67D865B6" w14:textId="77777777" w:rsidR="009E58D3" w:rsidRPr="00B51EDF" w:rsidRDefault="00927D72" w:rsidP="00B51EDF">
      <w:pPr>
        <w:jc w:val="both"/>
        <w:rPr>
          <w:rFonts w:ascii="Arial" w:hAnsi="Arial" w:cs="Arial"/>
        </w:rPr>
      </w:pPr>
      <w:r w:rsidRPr="00B51EDF">
        <w:rPr>
          <w:rFonts w:ascii="Arial" w:hAnsi="Arial" w:cs="Arial"/>
          <w:b/>
        </w:rPr>
        <w:t>Article 37 :</w:t>
      </w:r>
      <w:r w:rsidRPr="00B51EDF">
        <w:rPr>
          <w:rFonts w:ascii="Arial" w:hAnsi="Arial" w:cs="Arial"/>
        </w:rPr>
        <w:t xml:space="preserve"> l’élève qui n’atteint pas la moyenne de passage doit reprendre la classe.</w:t>
      </w:r>
    </w:p>
    <w:p w14:paraId="73C2D2FA" w14:textId="77777777" w:rsidR="00927D72" w:rsidRPr="00B51EDF" w:rsidRDefault="00927D72" w:rsidP="00B51EDF">
      <w:pPr>
        <w:jc w:val="both"/>
        <w:rPr>
          <w:rFonts w:ascii="Arial" w:hAnsi="Arial" w:cs="Arial"/>
        </w:rPr>
      </w:pPr>
      <w:r w:rsidRPr="00B51EDF">
        <w:rPr>
          <w:rFonts w:ascii="Arial" w:hAnsi="Arial" w:cs="Arial"/>
          <w:b/>
        </w:rPr>
        <w:t>Article 38 :</w:t>
      </w:r>
      <w:r w:rsidRPr="00B51EDF">
        <w:rPr>
          <w:rFonts w:ascii="Arial" w:hAnsi="Arial" w:cs="Arial"/>
        </w:rPr>
        <w:t xml:space="preserve"> </w:t>
      </w:r>
      <w:r w:rsidR="003B6AD6" w:rsidRPr="00B51EDF">
        <w:rPr>
          <w:rFonts w:ascii="Arial" w:hAnsi="Arial" w:cs="Arial"/>
        </w:rPr>
        <w:t>lorsque le conseil de classe</w:t>
      </w:r>
      <w:r w:rsidR="00375F68" w:rsidRPr="00B51EDF">
        <w:rPr>
          <w:rFonts w:ascii="Arial" w:hAnsi="Arial" w:cs="Arial"/>
        </w:rPr>
        <w:t>s</w:t>
      </w:r>
      <w:r w:rsidR="003B6AD6" w:rsidRPr="00B51EDF">
        <w:rPr>
          <w:rFonts w:ascii="Arial" w:hAnsi="Arial" w:cs="Arial"/>
        </w:rPr>
        <w:t xml:space="preserve"> constate que les aptitudes d’un élève sont </w:t>
      </w:r>
      <w:r w:rsidR="004262B2" w:rsidRPr="00B51EDF">
        <w:rPr>
          <w:rFonts w:ascii="Arial" w:hAnsi="Arial" w:cs="Arial"/>
        </w:rPr>
        <w:t xml:space="preserve">absolument insuffisantes pour suivre les études avec profit, en </w:t>
      </w:r>
      <w:r w:rsidR="0079577E" w:rsidRPr="00B51EDF">
        <w:rPr>
          <w:rFonts w:ascii="Arial" w:hAnsi="Arial" w:cs="Arial"/>
        </w:rPr>
        <w:t>particulier lorsqu’il a épuisé les possibilités de redoubler la classe, l’élève est remis à la disposition de la famille.</w:t>
      </w:r>
    </w:p>
    <w:p w14:paraId="1424B530" w14:textId="77777777" w:rsidR="0079577E" w:rsidRPr="00B51EDF" w:rsidRDefault="0079577E" w:rsidP="00B51EDF">
      <w:pPr>
        <w:jc w:val="both"/>
        <w:rPr>
          <w:rFonts w:ascii="Arial" w:hAnsi="Arial" w:cs="Arial"/>
          <w:b/>
        </w:rPr>
      </w:pPr>
      <w:r w:rsidRPr="00B51EDF">
        <w:rPr>
          <w:rFonts w:ascii="Arial" w:hAnsi="Arial" w:cs="Arial"/>
          <w:b/>
        </w:rPr>
        <w:t>TITRE III : RECRUTEMENT</w:t>
      </w:r>
    </w:p>
    <w:p w14:paraId="5F47A95C" w14:textId="77777777" w:rsidR="0079577E" w:rsidRPr="00B51EDF" w:rsidRDefault="0079577E" w:rsidP="00B51EDF">
      <w:pPr>
        <w:jc w:val="both"/>
        <w:rPr>
          <w:rFonts w:ascii="Arial" w:hAnsi="Arial" w:cs="Arial"/>
          <w:b/>
        </w:rPr>
      </w:pPr>
      <w:r w:rsidRPr="00B51EDF">
        <w:rPr>
          <w:rFonts w:ascii="Arial" w:hAnsi="Arial" w:cs="Arial"/>
          <w:b/>
        </w:rPr>
        <w:t>CHAPITRE V</w:t>
      </w:r>
      <w:r w:rsidR="00B33F0C" w:rsidRPr="00B51EDF">
        <w:rPr>
          <w:rFonts w:ascii="Arial" w:hAnsi="Arial" w:cs="Arial"/>
          <w:b/>
        </w:rPr>
        <w:t> : Du recrutement des élèves</w:t>
      </w:r>
    </w:p>
    <w:p w14:paraId="5B390DBB" w14:textId="3A6797EF" w:rsidR="00B33F0C" w:rsidRPr="00B51EDF" w:rsidRDefault="00B33F0C" w:rsidP="00B51EDF">
      <w:pPr>
        <w:jc w:val="both"/>
        <w:rPr>
          <w:rFonts w:ascii="Arial" w:hAnsi="Arial" w:cs="Arial"/>
        </w:rPr>
      </w:pPr>
      <w:r w:rsidRPr="00B51EDF">
        <w:rPr>
          <w:rFonts w:ascii="Arial" w:hAnsi="Arial" w:cs="Arial"/>
          <w:b/>
        </w:rPr>
        <w:t>Article 39</w:t>
      </w:r>
      <w:r w:rsidRPr="00B51EDF">
        <w:rPr>
          <w:rFonts w:ascii="Arial" w:hAnsi="Arial" w:cs="Arial"/>
        </w:rPr>
        <w:t xml:space="preserve"> : le GROUPE SCOLAIRE LE BATAILLON accueille tous les </w:t>
      </w:r>
      <w:r w:rsidR="006675CD">
        <w:rPr>
          <w:rFonts w:ascii="Arial" w:hAnsi="Arial" w:cs="Arial"/>
        </w:rPr>
        <w:t>apprenants</w:t>
      </w:r>
      <w:r w:rsidRPr="00B51EDF">
        <w:rPr>
          <w:rFonts w:ascii="Arial" w:hAnsi="Arial" w:cs="Arial"/>
        </w:rPr>
        <w:t xml:space="preserve"> en âge scolaire sans distinction d’origine, de nationalité, de genre (sexe), de croyance ou d’opinion</w:t>
      </w:r>
      <w:r w:rsidR="006675CD">
        <w:rPr>
          <w:rFonts w:ascii="Arial" w:hAnsi="Arial" w:cs="Arial"/>
        </w:rPr>
        <w:t>…</w:t>
      </w:r>
    </w:p>
    <w:p w14:paraId="36D09A92" w14:textId="77777777" w:rsidR="00B33F0C" w:rsidRPr="00B51EDF" w:rsidRDefault="00B33F0C" w:rsidP="00B51EDF">
      <w:pPr>
        <w:jc w:val="both"/>
        <w:rPr>
          <w:rFonts w:ascii="Arial" w:hAnsi="Arial" w:cs="Arial"/>
        </w:rPr>
      </w:pPr>
      <w:r w:rsidRPr="00B51EDF">
        <w:rPr>
          <w:rFonts w:ascii="Arial" w:hAnsi="Arial" w:cs="Arial"/>
          <w:b/>
        </w:rPr>
        <w:t>Article 40</w:t>
      </w:r>
      <w:r w:rsidRPr="00B51EDF">
        <w:rPr>
          <w:rFonts w:ascii="Arial" w:hAnsi="Arial" w:cs="Arial"/>
        </w:rPr>
        <w:t> : le dossier d’inscription doit comprendre :</w:t>
      </w:r>
    </w:p>
    <w:p w14:paraId="7BC6B27F" w14:textId="77777777" w:rsidR="00B33F0C" w:rsidRPr="00B51EDF" w:rsidRDefault="00B33F0C" w:rsidP="00B51EDF">
      <w:pPr>
        <w:pStyle w:val="Paragraphedeliste"/>
        <w:numPr>
          <w:ilvl w:val="0"/>
          <w:numId w:val="9"/>
        </w:numPr>
        <w:jc w:val="both"/>
        <w:rPr>
          <w:rFonts w:ascii="Arial" w:hAnsi="Arial" w:cs="Arial"/>
        </w:rPr>
      </w:pPr>
      <w:r w:rsidRPr="00B51EDF">
        <w:rPr>
          <w:rFonts w:ascii="Arial" w:hAnsi="Arial" w:cs="Arial"/>
        </w:rPr>
        <w:t xml:space="preserve">Une fiche d’inscription </w:t>
      </w:r>
    </w:p>
    <w:p w14:paraId="10BA9BB7" w14:textId="77777777" w:rsidR="00B33F0C" w:rsidRPr="00B51EDF" w:rsidRDefault="00B33F0C" w:rsidP="00B51EDF">
      <w:pPr>
        <w:pStyle w:val="Paragraphedeliste"/>
        <w:numPr>
          <w:ilvl w:val="0"/>
          <w:numId w:val="9"/>
        </w:numPr>
        <w:jc w:val="both"/>
        <w:rPr>
          <w:rFonts w:ascii="Arial" w:hAnsi="Arial" w:cs="Arial"/>
        </w:rPr>
      </w:pPr>
      <w:r w:rsidRPr="00B51EDF">
        <w:rPr>
          <w:rFonts w:ascii="Arial" w:hAnsi="Arial" w:cs="Arial"/>
        </w:rPr>
        <w:t>Un extrait d’acte de naissance</w:t>
      </w:r>
    </w:p>
    <w:p w14:paraId="61F46C68" w14:textId="77777777" w:rsidR="00B33F0C" w:rsidRPr="00B51EDF" w:rsidRDefault="00B33F0C" w:rsidP="00B51EDF">
      <w:pPr>
        <w:pStyle w:val="Paragraphedeliste"/>
        <w:numPr>
          <w:ilvl w:val="0"/>
          <w:numId w:val="9"/>
        </w:numPr>
        <w:jc w:val="both"/>
        <w:rPr>
          <w:rFonts w:ascii="Arial" w:hAnsi="Arial" w:cs="Arial"/>
        </w:rPr>
      </w:pPr>
      <w:r w:rsidRPr="00B51EDF">
        <w:rPr>
          <w:rFonts w:ascii="Arial" w:hAnsi="Arial" w:cs="Arial"/>
        </w:rPr>
        <w:t>Deux (02) cartes photo format identité</w:t>
      </w:r>
    </w:p>
    <w:p w14:paraId="78EFC312" w14:textId="77777777" w:rsidR="00B33F0C" w:rsidRPr="00B51EDF" w:rsidRDefault="00B33F0C" w:rsidP="00B51EDF">
      <w:pPr>
        <w:pStyle w:val="Paragraphedeliste"/>
        <w:numPr>
          <w:ilvl w:val="0"/>
          <w:numId w:val="9"/>
        </w:numPr>
        <w:jc w:val="both"/>
        <w:rPr>
          <w:rFonts w:ascii="Arial" w:hAnsi="Arial" w:cs="Arial"/>
        </w:rPr>
      </w:pPr>
      <w:r w:rsidRPr="00B51EDF">
        <w:rPr>
          <w:rFonts w:ascii="Arial" w:hAnsi="Arial" w:cs="Arial"/>
        </w:rPr>
        <w:t>Une fiche ou un relevé des notes de l’année antérieure (sauf pour le préscolaire)</w:t>
      </w:r>
    </w:p>
    <w:p w14:paraId="211B7BF5" w14:textId="77777777" w:rsidR="00D86525" w:rsidRPr="00B51EDF" w:rsidRDefault="00D86525" w:rsidP="00B51EDF">
      <w:pPr>
        <w:jc w:val="both"/>
        <w:rPr>
          <w:rFonts w:ascii="Arial" w:hAnsi="Arial" w:cs="Arial"/>
        </w:rPr>
      </w:pPr>
      <w:r w:rsidRPr="00B51EDF">
        <w:rPr>
          <w:rFonts w:ascii="Arial" w:hAnsi="Arial" w:cs="Arial"/>
          <w:b/>
        </w:rPr>
        <w:t>Article 41</w:t>
      </w:r>
      <w:r w:rsidRPr="00B51EDF">
        <w:rPr>
          <w:rFonts w:ascii="Arial" w:hAnsi="Arial" w:cs="Arial"/>
        </w:rPr>
        <w:t> : tout ancien élève est tenu de confirmer son maintien au GROUPE SCOLAIRE LE BATAILLON en remplissant un formulaire de l’établissement et en s’acquittant des frais de réinscription.</w:t>
      </w:r>
    </w:p>
    <w:p w14:paraId="366F2791" w14:textId="77777777" w:rsidR="00D86525" w:rsidRPr="00B51EDF" w:rsidRDefault="00D86525" w:rsidP="00B51EDF">
      <w:pPr>
        <w:jc w:val="both"/>
        <w:rPr>
          <w:rFonts w:ascii="Arial" w:hAnsi="Arial" w:cs="Arial"/>
        </w:rPr>
      </w:pPr>
      <w:r w:rsidRPr="00B51EDF">
        <w:rPr>
          <w:rFonts w:ascii="Arial" w:hAnsi="Arial" w:cs="Arial"/>
          <w:b/>
        </w:rPr>
        <w:t>Article 42</w:t>
      </w:r>
      <w:r w:rsidRPr="00B51EDF">
        <w:rPr>
          <w:rFonts w:ascii="Arial" w:hAnsi="Arial" w:cs="Arial"/>
        </w:rPr>
        <w:t> : l’admission au GROUPE SCOLAIRE LE BATAILLON reste acquise aux paiements des droits d’inscription ou réinscription non remboursables</w:t>
      </w:r>
      <w:r w:rsidR="0077152B" w:rsidRPr="00B51EDF">
        <w:rPr>
          <w:rFonts w:ascii="Arial" w:hAnsi="Arial" w:cs="Arial"/>
        </w:rPr>
        <w:t xml:space="preserve"> pour cause de désistement des parents.</w:t>
      </w:r>
    </w:p>
    <w:p w14:paraId="614DBD0A" w14:textId="77777777" w:rsidR="0077152B" w:rsidRPr="00B51EDF" w:rsidRDefault="0077152B" w:rsidP="00B51EDF">
      <w:pPr>
        <w:jc w:val="both"/>
        <w:rPr>
          <w:rFonts w:ascii="Arial" w:hAnsi="Arial" w:cs="Arial"/>
        </w:rPr>
      </w:pPr>
      <w:r w:rsidRPr="00B51EDF">
        <w:rPr>
          <w:rFonts w:ascii="Arial" w:hAnsi="Arial" w:cs="Arial"/>
          <w:b/>
        </w:rPr>
        <w:t>Article 43</w:t>
      </w:r>
      <w:r w:rsidRPr="00B51EDF">
        <w:rPr>
          <w:rFonts w:ascii="Arial" w:hAnsi="Arial" w:cs="Arial"/>
        </w:rPr>
        <w:t> : excepté le préscolaire et la classe de CP, tout élève nouvellement reçu au GROUPE SCOLAIRE LE BATAILLON subit un test de niveau.</w:t>
      </w:r>
    </w:p>
    <w:p w14:paraId="7E5A20E4" w14:textId="77777777" w:rsidR="0077152B" w:rsidRPr="00B51EDF" w:rsidRDefault="0077152B" w:rsidP="00B51EDF">
      <w:pPr>
        <w:jc w:val="both"/>
        <w:rPr>
          <w:rFonts w:ascii="Arial" w:hAnsi="Arial" w:cs="Arial"/>
        </w:rPr>
      </w:pPr>
      <w:r w:rsidRPr="00B51EDF">
        <w:rPr>
          <w:rFonts w:ascii="Arial" w:hAnsi="Arial" w:cs="Arial"/>
          <w:b/>
        </w:rPr>
        <w:t>Article 44</w:t>
      </w:r>
      <w:r w:rsidRPr="00B51EDF">
        <w:rPr>
          <w:rFonts w:ascii="Arial" w:hAnsi="Arial" w:cs="Arial"/>
        </w:rPr>
        <w:t> : l’âge accepté est :</w:t>
      </w:r>
    </w:p>
    <w:p w14:paraId="62ACB91F" w14:textId="77777777" w:rsidR="0077152B" w:rsidRPr="00B51EDF" w:rsidRDefault="0077152B" w:rsidP="00B51EDF">
      <w:pPr>
        <w:pStyle w:val="Paragraphedeliste"/>
        <w:numPr>
          <w:ilvl w:val="0"/>
          <w:numId w:val="10"/>
        </w:numPr>
        <w:jc w:val="both"/>
        <w:rPr>
          <w:rFonts w:ascii="Arial" w:hAnsi="Arial" w:cs="Arial"/>
        </w:rPr>
      </w:pPr>
      <w:r w:rsidRPr="00B51EDF">
        <w:rPr>
          <w:rFonts w:ascii="Arial" w:hAnsi="Arial" w:cs="Arial"/>
        </w:rPr>
        <w:t>Au cycle préscolaire : P1 (03 ans), P2 (04 ans) et P3 (05 ans)</w:t>
      </w:r>
    </w:p>
    <w:p w14:paraId="1746C27D" w14:textId="77777777" w:rsidR="0077152B" w:rsidRPr="00B51EDF" w:rsidRDefault="0077152B" w:rsidP="00B51EDF">
      <w:pPr>
        <w:pStyle w:val="Paragraphedeliste"/>
        <w:numPr>
          <w:ilvl w:val="0"/>
          <w:numId w:val="10"/>
        </w:numPr>
        <w:jc w:val="both"/>
        <w:rPr>
          <w:rFonts w:ascii="Arial" w:hAnsi="Arial" w:cs="Arial"/>
        </w:rPr>
      </w:pPr>
      <w:r w:rsidRPr="00B51EDF">
        <w:rPr>
          <w:rFonts w:ascii="Arial" w:hAnsi="Arial" w:cs="Arial"/>
        </w:rPr>
        <w:t>Au primaire : CP (06 ans)</w:t>
      </w:r>
    </w:p>
    <w:p w14:paraId="10A0024A" w14:textId="77777777" w:rsidR="0077152B" w:rsidRPr="00B51EDF" w:rsidRDefault="0077152B" w:rsidP="00B51EDF">
      <w:pPr>
        <w:jc w:val="both"/>
        <w:rPr>
          <w:rFonts w:ascii="Arial" w:hAnsi="Arial" w:cs="Arial"/>
        </w:rPr>
      </w:pPr>
      <w:r w:rsidRPr="00B51EDF">
        <w:rPr>
          <w:rFonts w:ascii="Arial" w:hAnsi="Arial" w:cs="Arial"/>
          <w:b/>
        </w:rPr>
        <w:t>CHAPITRE VI</w:t>
      </w:r>
      <w:r w:rsidRPr="00B51EDF">
        <w:rPr>
          <w:rFonts w:ascii="Arial" w:hAnsi="Arial" w:cs="Arial"/>
        </w:rPr>
        <w:t> : Des frais d’écolage</w:t>
      </w:r>
    </w:p>
    <w:p w14:paraId="6584924B" w14:textId="77777777" w:rsidR="0077152B" w:rsidRPr="00B51EDF" w:rsidRDefault="0077152B" w:rsidP="00B51EDF">
      <w:pPr>
        <w:jc w:val="both"/>
        <w:rPr>
          <w:rFonts w:ascii="Arial" w:hAnsi="Arial" w:cs="Arial"/>
        </w:rPr>
      </w:pPr>
      <w:r w:rsidRPr="00B51EDF">
        <w:rPr>
          <w:rFonts w:ascii="Arial" w:hAnsi="Arial" w:cs="Arial"/>
          <w:b/>
        </w:rPr>
        <w:t>Article 45</w:t>
      </w:r>
      <w:r w:rsidRPr="00B51EDF">
        <w:rPr>
          <w:rFonts w:ascii="Arial" w:hAnsi="Arial" w:cs="Arial"/>
        </w:rPr>
        <w:t> : les frais d’écolage sont fixés au comité de direction et sont mensuels.</w:t>
      </w:r>
    </w:p>
    <w:p w14:paraId="29ED370A" w14:textId="77777777" w:rsidR="0077152B" w:rsidRPr="00B51EDF" w:rsidRDefault="0077152B" w:rsidP="00B51EDF">
      <w:pPr>
        <w:jc w:val="both"/>
        <w:rPr>
          <w:rFonts w:ascii="Arial" w:hAnsi="Arial" w:cs="Arial"/>
        </w:rPr>
      </w:pPr>
      <w:r w:rsidRPr="00B51EDF">
        <w:rPr>
          <w:rFonts w:ascii="Arial" w:hAnsi="Arial" w:cs="Arial"/>
          <w:b/>
        </w:rPr>
        <w:t>Article 46</w:t>
      </w:r>
      <w:r w:rsidRPr="00B51EDF">
        <w:rPr>
          <w:rFonts w:ascii="Arial" w:hAnsi="Arial" w:cs="Arial"/>
        </w:rPr>
        <w:t> : les frais mensuels doivent être payés à la fin de chaque mois (au plus tard le 10 du mois suivant).</w:t>
      </w:r>
    </w:p>
    <w:p w14:paraId="0C6554C6" w14:textId="77777777" w:rsidR="0077152B" w:rsidRPr="00B51EDF" w:rsidRDefault="0077152B" w:rsidP="00B51EDF">
      <w:pPr>
        <w:jc w:val="both"/>
        <w:rPr>
          <w:rFonts w:ascii="Arial" w:hAnsi="Arial" w:cs="Arial"/>
        </w:rPr>
      </w:pPr>
      <w:r w:rsidRPr="00B51EDF">
        <w:rPr>
          <w:rFonts w:ascii="Arial" w:hAnsi="Arial" w:cs="Arial"/>
          <w:b/>
        </w:rPr>
        <w:t>Article 47</w:t>
      </w:r>
      <w:r w:rsidRPr="00B51EDF">
        <w:rPr>
          <w:rFonts w:ascii="Arial" w:hAnsi="Arial" w:cs="Arial"/>
        </w:rPr>
        <w:t> : le paiement des frais de scolarité donne droit à un reçu d’encaissement par le gestionnaire comptable.</w:t>
      </w:r>
    </w:p>
    <w:p w14:paraId="2671F71D" w14:textId="77777777" w:rsidR="0077152B" w:rsidRPr="00B51EDF" w:rsidRDefault="0077152B" w:rsidP="00B51EDF">
      <w:pPr>
        <w:jc w:val="both"/>
        <w:rPr>
          <w:rFonts w:ascii="Arial" w:hAnsi="Arial" w:cs="Arial"/>
        </w:rPr>
      </w:pPr>
      <w:r w:rsidRPr="00B51EDF">
        <w:rPr>
          <w:rFonts w:ascii="Arial" w:hAnsi="Arial" w:cs="Arial"/>
          <w:b/>
        </w:rPr>
        <w:lastRenderedPageBreak/>
        <w:t>Article 48</w:t>
      </w:r>
      <w:r w:rsidRPr="00B51EDF">
        <w:rPr>
          <w:rFonts w:ascii="Arial" w:hAnsi="Arial" w:cs="Arial"/>
        </w:rPr>
        <w:t xml:space="preserve"> : les parents </w:t>
      </w:r>
      <w:r w:rsidR="0065268B" w:rsidRPr="00B51EDF">
        <w:rPr>
          <w:rFonts w:ascii="Arial" w:hAnsi="Arial" w:cs="Arial"/>
        </w:rPr>
        <w:t xml:space="preserve"> </w:t>
      </w:r>
      <w:r w:rsidRPr="00B51EDF">
        <w:rPr>
          <w:rFonts w:ascii="Arial" w:hAnsi="Arial" w:cs="Arial"/>
        </w:rPr>
        <w:t xml:space="preserve">en difficulté de paiement des frais doivent se rapprocher de la </w:t>
      </w:r>
      <w:r w:rsidR="002F7842" w:rsidRPr="00B51EDF">
        <w:rPr>
          <w:rFonts w:ascii="Arial" w:hAnsi="Arial" w:cs="Arial"/>
        </w:rPr>
        <w:t>direction de l’établissement pour trouver un compromis de règlement. Tout parent ne</w:t>
      </w:r>
      <w:r w:rsidR="0065268B" w:rsidRPr="00B51EDF">
        <w:rPr>
          <w:rFonts w:ascii="Arial" w:hAnsi="Arial" w:cs="Arial"/>
        </w:rPr>
        <w:t xml:space="preserve"> payant pas les frais d’écolage </w:t>
      </w:r>
      <w:r w:rsidR="002F7842" w:rsidRPr="00B51EDF">
        <w:rPr>
          <w:rFonts w:ascii="Arial" w:hAnsi="Arial" w:cs="Arial"/>
        </w:rPr>
        <w:t xml:space="preserve"> et n’avertissant pas la direction, expose son enfant </w:t>
      </w:r>
      <w:r w:rsidR="006440EB" w:rsidRPr="00B51EDF">
        <w:rPr>
          <w:rFonts w:ascii="Arial" w:hAnsi="Arial" w:cs="Arial"/>
        </w:rPr>
        <w:t>à</w:t>
      </w:r>
      <w:r w:rsidR="002F7842" w:rsidRPr="00B51EDF">
        <w:rPr>
          <w:rFonts w:ascii="Arial" w:hAnsi="Arial" w:cs="Arial"/>
        </w:rPr>
        <w:t xml:space="preserve"> une exclusion</w:t>
      </w:r>
      <w:r w:rsidR="006440EB" w:rsidRPr="00B51EDF">
        <w:rPr>
          <w:rFonts w:ascii="Arial" w:hAnsi="Arial" w:cs="Arial"/>
        </w:rPr>
        <w:t xml:space="preserve"> temporaire.</w:t>
      </w:r>
    </w:p>
    <w:p w14:paraId="7D21DC70" w14:textId="77777777" w:rsidR="006440EB" w:rsidRPr="00B51EDF" w:rsidRDefault="006440EB" w:rsidP="00B51EDF">
      <w:pPr>
        <w:jc w:val="both"/>
        <w:rPr>
          <w:rFonts w:ascii="Arial" w:hAnsi="Arial" w:cs="Arial"/>
        </w:rPr>
      </w:pPr>
      <w:r w:rsidRPr="00B51EDF">
        <w:rPr>
          <w:rFonts w:ascii="Arial" w:hAnsi="Arial" w:cs="Arial"/>
          <w:b/>
        </w:rPr>
        <w:t>Article 49</w:t>
      </w:r>
      <w:r w:rsidRPr="00B51EDF">
        <w:rPr>
          <w:rFonts w:ascii="Arial" w:hAnsi="Arial" w:cs="Arial"/>
        </w:rPr>
        <w:t> : le gr</w:t>
      </w:r>
      <w:r w:rsidR="0065268B" w:rsidRPr="00B51EDF">
        <w:rPr>
          <w:rFonts w:ascii="Arial" w:hAnsi="Arial" w:cs="Arial"/>
        </w:rPr>
        <w:t xml:space="preserve">oupe scolaire accepte volontiers </w:t>
      </w:r>
      <w:r w:rsidRPr="00B51EDF">
        <w:rPr>
          <w:rFonts w:ascii="Arial" w:hAnsi="Arial" w:cs="Arial"/>
        </w:rPr>
        <w:t xml:space="preserve"> les frais anticipés.</w:t>
      </w:r>
    </w:p>
    <w:p w14:paraId="1712AAC7" w14:textId="77777777" w:rsidR="006440EB" w:rsidRPr="00B51EDF" w:rsidRDefault="006440EB" w:rsidP="00B51EDF">
      <w:pPr>
        <w:jc w:val="both"/>
        <w:rPr>
          <w:rFonts w:ascii="Arial" w:hAnsi="Arial" w:cs="Arial"/>
        </w:rPr>
      </w:pPr>
      <w:r w:rsidRPr="00B51EDF">
        <w:rPr>
          <w:rFonts w:ascii="Arial" w:hAnsi="Arial" w:cs="Arial"/>
          <w:b/>
        </w:rPr>
        <w:t>Article 50</w:t>
      </w:r>
      <w:r w:rsidRPr="00B51EDF">
        <w:rPr>
          <w:rFonts w:ascii="Arial" w:hAnsi="Arial" w:cs="Arial"/>
        </w:rPr>
        <w:t> : l’assurance de chaque élève est payée par l’établissement au moment de l’inscription.</w:t>
      </w:r>
    </w:p>
    <w:p w14:paraId="422E51F6" w14:textId="77777777" w:rsidR="006440EB" w:rsidRPr="00B51EDF" w:rsidRDefault="00A9449E" w:rsidP="00B51EDF">
      <w:pPr>
        <w:jc w:val="both"/>
        <w:rPr>
          <w:rFonts w:ascii="Arial" w:hAnsi="Arial" w:cs="Arial"/>
          <w:b/>
        </w:rPr>
      </w:pPr>
      <w:r w:rsidRPr="00B51EDF">
        <w:rPr>
          <w:rFonts w:ascii="Arial" w:hAnsi="Arial" w:cs="Arial"/>
          <w:b/>
        </w:rPr>
        <w:t>CHAPITRE VII : Du recrutement des agents</w:t>
      </w:r>
    </w:p>
    <w:p w14:paraId="060B10A7" w14:textId="77777777" w:rsidR="00A9449E" w:rsidRPr="00B51EDF" w:rsidRDefault="00A9449E" w:rsidP="00B51EDF">
      <w:pPr>
        <w:jc w:val="both"/>
        <w:rPr>
          <w:rFonts w:ascii="Arial" w:hAnsi="Arial" w:cs="Arial"/>
        </w:rPr>
      </w:pPr>
      <w:r w:rsidRPr="00B51EDF">
        <w:rPr>
          <w:rFonts w:ascii="Arial" w:hAnsi="Arial" w:cs="Arial"/>
          <w:b/>
        </w:rPr>
        <w:t>Article 51</w:t>
      </w:r>
      <w:r w:rsidRPr="00B51EDF">
        <w:rPr>
          <w:rFonts w:ascii="Arial" w:hAnsi="Arial" w:cs="Arial"/>
        </w:rPr>
        <w:t xml:space="preserve"> : le recrutement, placé sous l’autorité du promoteur est subordonnée à un test pour personnel enseignant des cycles préscolaire, primaire et scolaire. Celui du personnel administratif se fera après </w:t>
      </w:r>
      <w:r w:rsidR="00640A99" w:rsidRPr="00B51EDF">
        <w:rPr>
          <w:rFonts w:ascii="Arial" w:hAnsi="Arial" w:cs="Arial"/>
        </w:rPr>
        <w:t xml:space="preserve"> </w:t>
      </w:r>
      <w:r w:rsidRPr="00B51EDF">
        <w:rPr>
          <w:rFonts w:ascii="Arial" w:hAnsi="Arial" w:cs="Arial"/>
        </w:rPr>
        <w:t>examen minutieux du dossier</w:t>
      </w:r>
      <w:r w:rsidR="00EF73F4" w:rsidRPr="00B51EDF">
        <w:rPr>
          <w:rFonts w:ascii="Arial" w:hAnsi="Arial" w:cs="Arial"/>
        </w:rPr>
        <w:t>.</w:t>
      </w:r>
    </w:p>
    <w:p w14:paraId="718A98AD" w14:textId="77777777" w:rsidR="00C6736C" w:rsidRPr="00B51EDF" w:rsidRDefault="00C6736C" w:rsidP="00B51EDF">
      <w:pPr>
        <w:jc w:val="both"/>
        <w:rPr>
          <w:rFonts w:ascii="Arial" w:hAnsi="Arial" w:cs="Arial"/>
        </w:rPr>
      </w:pPr>
      <w:r w:rsidRPr="00B51EDF">
        <w:rPr>
          <w:rFonts w:ascii="Arial" w:hAnsi="Arial" w:cs="Arial"/>
          <w:b/>
        </w:rPr>
        <w:t>Article 52</w:t>
      </w:r>
      <w:r w:rsidRPr="00B51EDF">
        <w:rPr>
          <w:rFonts w:ascii="Arial" w:hAnsi="Arial" w:cs="Arial"/>
        </w:rPr>
        <w:t> : le recrutement est conditionné par le dépôt d’un dossier comprenant les pièces suivantes :</w:t>
      </w:r>
    </w:p>
    <w:p w14:paraId="6D102606" w14:textId="77777777" w:rsidR="00C6736C" w:rsidRPr="00B51EDF" w:rsidRDefault="00C6736C" w:rsidP="00B51EDF">
      <w:pPr>
        <w:pStyle w:val="Paragraphedeliste"/>
        <w:numPr>
          <w:ilvl w:val="0"/>
          <w:numId w:val="11"/>
        </w:numPr>
        <w:jc w:val="both"/>
        <w:rPr>
          <w:rFonts w:ascii="Arial" w:hAnsi="Arial" w:cs="Arial"/>
        </w:rPr>
      </w:pPr>
      <w:r w:rsidRPr="00B51EDF">
        <w:rPr>
          <w:rFonts w:ascii="Arial" w:hAnsi="Arial" w:cs="Arial"/>
        </w:rPr>
        <w:t>Une demande manuscrite adressée au promoteur</w:t>
      </w:r>
    </w:p>
    <w:p w14:paraId="1F8F93B7" w14:textId="77777777" w:rsidR="00C6736C" w:rsidRPr="00B51EDF" w:rsidRDefault="00C6736C" w:rsidP="00B51EDF">
      <w:pPr>
        <w:pStyle w:val="Paragraphedeliste"/>
        <w:numPr>
          <w:ilvl w:val="0"/>
          <w:numId w:val="11"/>
        </w:numPr>
        <w:jc w:val="both"/>
        <w:rPr>
          <w:rFonts w:ascii="Arial" w:hAnsi="Arial" w:cs="Arial"/>
        </w:rPr>
      </w:pPr>
      <w:r w:rsidRPr="00B51EDF">
        <w:rPr>
          <w:rFonts w:ascii="Arial" w:hAnsi="Arial" w:cs="Arial"/>
        </w:rPr>
        <w:t>Une copie ou extrait d’acte de naissance</w:t>
      </w:r>
    </w:p>
    <w:p w14:paraId="62229DBC" w14:textId="77777777" w:rsidR="00C6736C" w:rsidRPr="00B51EDF" w:rsidRDefault="00C6736C" w:rsidP="00B51EDF">
      <w:pPr>
        <w:pStyle w:val="Paragraphedeliste"/>
        <w:numPr>
          <w:ilvl w:val="0"/>
          <w:numId w:val="11"/>
        </w:numPr>
        <w:jc w:val="both"/>
        <w:rPr>
          <w:rFonts w:ascii="Arial" w:hAnsi="Arial" w:cs="Arial"/>
        </w:rPr>
      </w:pPr>
      <w:r w:rsidRPr="00B51EDF">
        <w:rPr>
          <w:rFonts w:ascii="Arial" w:hAnsi="Arial" w:cs="Arial"/>
        </w:rPr>
        <w:t>Un curriculum vitae (CV)</w:t>
      </w:r>
    </w:p>
    <w:p w14:paraId="650A0F5C" w14:textId="77777777" w:rsidR="00C6736C" w:rsidRPr="00B51EDF" w:rsidRDefault="00C6736C" w:rsidP="00B51EDF">
      <w:pPr>
        <w:pStyle w:val="Paragraphedeliste"/>
        <w:numPr>
          <w:ilvl w:val="0"/>
          <w:numId w:val="11"/>
        </w:numPr>
        <w:jc w:val="both"/>
        <w:rPr>
          <w:rFonts w:ascii="Arial" w:hAnsi="Arial" w:cs="Arial"/>
        </w:rPr>
      </w:pPr>
      <w:r w:rsidRPr="00B51EDF">
        <w:rPr>
          <w:rFonts w:ascii="Arial" w:hAnsi="Arial" w:cs="Arial"/>
        </w:rPr>
        <w:t xml:space="preserve">Une copie légalisée du </w:t>
      </w:r>
      <w:r w:rsidR="004674EC" w:rsidRPr="00B51EDF">
        <w:rPr>
          <w:rFonts w:ascii="Arial" w:hAnsi="Arial" w:cs="Arial"/>
        </w:rPr>
        <w:t>diplôme, le plus élevé</w:t>
      </w:r>
    </w:p>
    <w:p w14:paraId="4DFC2300" w14:textId="77777777" w:rsidR="004674EC" w:rsidRPr="00B51EDF" w:rsidRDefault="004674EC" w:rsidP="00B51EDF">
      <w:pPr>
        <w:pStyle w:val="Paragraphedeliste"/>
        <w:numPr>
          <w:ilvl w:val="0"/>
          <w:numId w:val="11"/>
        </w:numPr>
        <w:jc w:val="both"/>
        <w:rPr>
          <w:rFonts w:ascii="Arial" w:hAnsi="Arial" w:cs="Arial"/>
        </w:rPr>
      </w:pPr>
      <w:r w:rsidRPr="00B51EDF">
        <w:rPr>
          <w:rFonts w:ascii="Arial" w:hAnsi="Arial" w:cs="Arial"/>
        </w:rPr>
        <w:t>Un certificat médical</w:t>
      </w:r>
    </w:p>
    <w:p w14:paraId="5CD78406" w14:textId="77777777" w:rsidR="004674EC" w:rsidRPr="00B51EDF" w:rsidRDefault="004674EC" w:rsidP="00B51EDF">
      <w:pPr>
        <w:pStyle w:val="Paragraphedeliste"/>
        <w:numPr>
          <w:ilvl w:val="0"/>
          <w:numId w:val="11"/>
        </w:numPr>
        <w:jc w:val="both"/>
        <w:rPr>
          <w:rFonts w:ascii="Arial" w:hAnsi="Arial" w:cs="Arial"/>
        </w:rPr>
      </w:pPr>
      <w:r w:rsidRPr="00B51EDF">
        <w:rPr>
          <w:rFonts w:ascii="Arial" w:hAnsi="Arial" w:cs="Arial"/>
        </w:rPr>
        <w:t>Deux (02) cartes photos format identité</w:t>
      </w:r>
    </w:p>
    <w:p w14:paraId="52F0CFE4" w14:textId="77777777" w:rsidR="0071021B" w:rsidRPr="00B51EDF" w:rsidRDefault="0071021B" w:rsidP="00B51EDF">
      <w:pPr>
        <w:jc w:val="both"/>
        <w:rPr>
          <w:rFonts w:ascii="Arial" w:hAnsi="Arial" w:cs="Arial"/>
        </w:rPr>
      </w:pPr>
      <w:r w:rsidRPr="00B51EDF">
        <w:rPr>
          <w:rFonts w:ascii="Arial" w:hAnsi="Arial" w:cs="Arial"/>
          <w:b/>
        </w:rPr>
        <w:t>Article 53</w:t>
      </w:r>
      <w:r w:rsidRPr="00B51EDF">
        <w:rPr>
          <w:rFonts w:ascii="Arial" w:hAnsi="Arial" w:cs="Arial"/>
        </w:rPr>
        <w:t xml:space="preserve"> : tout agent admis au GROUPE SCOLAIRE LE BATAILLON est assujetti </w:t>
      </w:r>
      <w:r w:rsidR="00640A99" w:rsidRPr="00B51EDF">
        <w:rPr>
          <w:rFonts w:ascii="Arial" w:hAnsi="Arial" w:cs="Arial"/>
        </w:rPr>
        <w:t xml:space="preserve"> </w:t>
      </w:r>
      <w:r w:rsidRPr="00B51EDF">
        <w:rPr>
          <w:rFonts w:ascii="Arial" w:hAnsi="Arial" w:cs="Arial"/>
        </w:rPr>
        <w:t>à la signature d’un contrat à durée déterminée.</w:t>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r w:rsidRPr="00B51EDF">
        <w:rPr>
          <w:rFonts w:ascii="Arial" w:hAnsi="Arial" w:cs="Arial"/>
        </w:rPr>
        <w:tab/>
      </w:r>
    </w:p>
    <w:p w14:paraId="7B644560" w14:textId="77777777" w:rsidR="0071021B" w:rsidRPr="00B51EDF" w:rsidRDefault="0071021B" w:rsidP="00B51EDF">
      <w:pPr>
        <w:jc w:val="both"/>
        <w:rPr>
          <w:rFonts w:ascii="Arial" w:hAnsi="Arial" w:cs="Arial"/>
        </w:rPr>
      </w:pPr>
      <w:r w:rsidRPr="00B51EDF">
        <w:rPr>
          <w:rFonts w:ascii="Arial" w:hAnsi="Arial" w:cs="Arial"/>
        </w:rPr>
        <w:t xml:space="preserve">Le contrat part  du début de l’année scolaire </w:t>
      </w:r>
      <w:r w:rsidR="00640A99" w:rsidRPr="00B51EDF">
        <w:rPr>
          <w:rFonts w:ascii="Arial" w:hAnsi="Arial" w:cs="Arial"/>
        </w:rPr>
        <w:t xml:space="preserve"> </w:t>
      </w:r>
      <w:r w:rsidRPr="00B51EDF">
        <w:rPr>
          <w:rFonts w:ascii="Arial" w:hAnsi="Arial" w:cs="Arial"/>
        </w:rPr>
        <w:t>ou de la date du début des fonctions avec possibilité d’être</w:t>
      </w:r>
      <w:r w:rsidR="00F87F7D" w:rsidRPr="00B51EDF">
        <w:rPr>
          <w:rFonts w:ascii="Arial" w:hAnsi="Arial" w:cs="Arial"/>
        </w:rPr>
        <w:t xml:space="preserve"> renouvelé aussitôt après la fin de l’année scolaire, à la demande écrite de l’agent.</w:t>
      </w:r>
    </w:p>
    <w:p w14:paraId="50C67520" w14:textId="77777777" w:rsidR="00F87F7D" w:rsidRPr="00B51EDF" w:rsidRDefault="00F87F7D" w:rsidP="00B51EDF">
      <w:pPr>
        <w:jc w:val="both"/>
        <w:rPr>
          <w:rFonts w:ascii="Arial" w:hAnsi="Arial" w:cs="Arial"/>
        </w:rPr>
      </w:pPr>
      <w:r w:rsidRPr="00B51EDF">
        <w:rPr>
          <w:rFonts w:ascii="Arial" w:hAnsi="Arial" w:cs="Arial"/>
          <w:b/>
        </w:rPr>
        <w:t>Article 54</w:t>
      </w:r>
      <w:r w:rsidRPr="00B51EDF">
        <w:rPr>
          <w:rFonts w:ascii="Arial" w:hAnsi="Arial" w:cs="Arial"/>
        </w:rPr>
        <w:t> : les enseignants du secondaire seront payés par heures de travail accompli dans le mois. De ce fait, les enseignants</w:t>
      </w:r>
      <w:r w:rsidR="00640A99" w:rsidRPr="00B51EDF">
        <w:rPr>
          <w:rFonts w:ascii="Arial" w:hAnsi="Arial" w:cs="Arial"/>
        </w:rPr>
        <w:t xml:space="preserve"> seront pointés à l’arrivée  et  a</w:t>
      </w:r>
      <w:r w:rsidRPr="00B51EDF">
        <w:rPr>
          <w:rFonts w:ascii="Arial" w:hAnsi="Arial" w:cs="Arial"/>
        </w:rPr>
        <w:t>u départ.</w:t>
      </w:r>
    </w:p>
    <w:p w14:paraId="68883333" w14:textId="77777777" w:rsidR="00F87F7D" w:rsidRPr="00B51EDF" w:rsidRDefault="00F87F7D" w:rsidP="00B51EDF">
      <w:pPr>
        <w:jc w:val="both"/>
        <w:rPr>
          <w:rFonts w:ascii="Arial" w:hAnsi="Arial" w:cs="Arial"/>
        </w:rPr>
      </w:pPr>
      <w:r w:rsidRPr="00B51EDF">
        <w:rPr>
          <w:rFonts w:ascii="Arial" w:hAnsi="Arial" w:cs="Arial"/>
          <w:b/>
        </w:rPr>
        <w:t>Article 55</w:t>
      </w:r>
      <w:r w:rsidRPr="00B51EDF">
        <w:rPr>
          <w:rFonts w:ascii="Arial" w:hAnsi="Arial" w:cs="Arial"/>
        </w:rPr>
        <w:t> : le personnel de service, les agents de l’administration ainsi que des cycles préscolaires et primaire seront rémunérés conformément au moins de travail (26 jours ouvrables) en tenant compte des présences enregistrés au poste de travail.</w:t>
      </w:r>
    </w:p>
    <w:p w14:paraId="4C211EEB" w14:textId="77777777" w:rsidR="00C673A2" w:rsidRPr="00B51EDF" w:rsidRDefault="00C673A2" w:rsidP="00B51EDF">
      <w:pPr>
        <w:jc w:val="both"/>
        <w:rPr>
          <w:rFonts w:ascii="Arial" w:hAnsi="Arial" w:cs="Arial"/>
        </w:rPr>
      </w:pPr>
      <w:r w:rsidRPr="00B51EDF">
        <w:rPr>
          <w:rFonts w:ascii="Arial" w:hAnsi="Arial" w:cs="Arial"/>
          <w:b/>
        </w:rPr>
        <w:t>Article 56</w:t>
      </w:r>
      <w:r w:rsidRPr="00B51EDF">
        <w:rPr>
          <w:rFonts w:ascii="Arial" w:hAnsi="Arial" w:cs="Arial"/>
        </w:rPr>
        <w:t> : les absences  et retard doivent être signalés au Directeur Général. Des jours d’absences ou de retard non justifiés ne seront pas rémunérés.</w:t>
      </w:r>
    </w:p>
    <w:p w14:paraId="2DABECB9" w14:textId="77777777" w:rsidR="006E040A" w:rsidRPr="00B51EDF" w:rsidRDefault="006E040A" w:rsidP="00B51EDF">
      <w:pPr>
        <w:jc w:val="both"/>
        <w:rPr>
          <w:rFonts w:ascii="Arial" w:hAnsi="Arial" w:cs="Arial"/>
        </w:rPr>
      </w:pPr>
      <w:r w:rsidRPr="00B51EDF">
        <w:rPr>
          <w:rFonts w:ascii="Arial" w:hAnsi="Arial" w:cs="Arial"/>
          <w:b/>
        </w:rPr>
        <w:t>Article</w:t>
      </w:r>
      <w:r w:rsidR="002211C8" w:rsidRPr="00B51EDF">
        <w:rPr>
          <w:rFonts w:ascii="Arial" w:hAnsi="Arial" w:cs="Arial"/>
          <w:b/>
        </w:rPr>
        <w:t xml:space="preserve"> 57</w:t>
      </w:r>
      <w:r w:rsidR="002211C8" w:rsidRPr="00B51EDF">
        <w:rPr>
          <w:rFonts w:ascii="Arial" w:hAnsi="Arial" w:cs="Arial"/>
        </w:rPr>
        <w:t> : les agents sont rémunérés selon le barème du contrat avec la direction de l’établissement.</w:t>
      </w:r>
    </w:p>
    <w:p w14:paraId="37A53665" w14:textId="77777777" w:rsidR="002211C8" w:rsidRPr="00B51EDF" w:rsidRDefault="002211C8" w:rsidP="00B51EDF">
      <w:pPr>
        <w:jc w:val="both"/>
        <w:rPr>
          <w:rFonts w:ascii="Arial" w:hAnsi="Arial" w:cs="Arial"/>
        </w:rPr>
      </w:pPr>
      <w:r w:rsidRPr="00B51EDF">
        <w:rPr>
          <w:rFonts w:ascii="Arial" w:hAnsi="Arial" w:cs="Arial"/>
          <w:b/>
        </w:rPr>
        <w:t>Article 58</w:t>
      </w:r>
      <w:r w:rsidRPr="00B51EDF">
        <w:rPr>
          <w:rFonts w:ascii="Arial" w:hAnsi="Arial" w:cs="Arial"/>
        </w:rPr>
        <w:t> : les salaires sont payés chaque mois selon la disponibilité de la trésorerie de l’établissement.</w:t>
      </w:r>
    </w:p>
    <w:p w14:paraId="58249B94" w14:textId="77777777" w:rsidR="002211C8" w:rsidRPr="00B51EDF" w:rsidRDefault="002211C8" w:rsidP="00B51EDF">
      <w:pPr>
        <w:jc w:val="both"/>
        <w:rPr>
          <w:rFonts w:ascii="Arial" w:hAnsi="Arial" w:cs="Arial"/>
          <w:b/>
        </w:rPr>
      </w:pPr>
      <w:r w:rsidRPr="00B51EDF">
        <w:rPr>
          <w:rFonts w:ascii="Arial" w:hAnsi="Arial" w:cs="Arial"/>
          <w:b/>
        </w:rPr>
        <w:t>CHAPITRE VIII : Des fonctions et attributions</w:t>
      </w:r>
    </w:p>
    <w:p w14:paraId="0F716345" w14:textId="77777777" w:rsidR="002211C8" w:rsidRPr="00B51EDF" w:rsidRDefault="002211C8" w:rsidP="00B51EDF">
      <w:pPr>
        <w:jc w:val="both"/>
        <w:rPr>
          <w:rFonts w:ascii="Arial" w:hAnsi="Arial" w:cs="Arial"/>
        </w:rPr>
      </w:pPr>
      <w:r w:rsidRPr="00B51EDF">
        <w:rPr>
          <w:rFonts w:ascii="Arial" w:hAnsi="Arial" w:cs="Arial"/>
          <w:b/>
        </w:rPr>
        <w:t>Article 59</w:t>
      </w:r>
      <w:r w:rsidRPr="00B51EDF">
        <w:rPr>
          <w:rFonts w:ascii="Arial" w:hAnsi="Arial" w:cs="Arial"/>
        </w:rPr>
        <w:t> : le promoteur est l’initiateur du projet. C’est lui l’ordonnateur principal. Il oriente, coordonne et contrôle toutes les activités du groupe. Il recrute les élèves, recrute et nomme les agents, représente et engage l’établissement là où le besoin est.</w:t>
      </w:r>
    </w:p>
    <w:p w14:paraId="0BFA1421" w14:textId="77777777" w:rsidR="002211C8" w:rsidRPr="00B51EDF" w:rsidRDefault="002211C8" w:rsidP="00B51EDF">
      <w:pPr>
        <w:jc w:val="both"/>
        <w:rPr>
          <w:rFonts w:ascii="Arial" w:hAnsi="Arial" w:cs="Arial"/>
        </w:rPr>
      </w:pPr>
      <w:r w:rsidRPr="00B51EDF">
        <w:rPr>
          <w:rFonts w:ascii="Arial" w:hAnsi="Arial" w:cs="Arial"/>
          <w:b/>
        </w:rPr>
        <w:t>Article 60</w:t>
      </w:r>
      <w:r w:rsidRPr="00B51EDF">
        <w:rPr>
          <w:rFonts w:ascii="Arial" w:hAnsi="Arial" w:cs="Arial"/>
        </w:rPr>
        <w:t> : le Directeur général</w:t>
      </w:r>
      <w:r w:rsidR="00637B9D" w:rsidRPr="00B51EDF">
        <w:rPr>
          <w:rFonts w:ascii="Arial" w:hAnsi="Arial" w:cs="Arial"/>
        </w:rPr>
        <w:t xml:space="preserve"> </w:t>
      </w:r>
      <w:r w:rsidRPr="00B51EDF">
        <w:rPr>
          <w:rFonts w:ascii="Arial" w:hAnsi="Arial" w:cs="Arial"/>
        </w:rPr>
        <w:t xml:space="preserve"> joue le rôle du chef de l’établissement, </w:t>
      </w:r>
      <w:r w:rsidR="00416E1C" w:rsidRPr="00B51EDF">
        <w:rPr>
          <w:rFonts w:ascii="Arial" w:hAnsi="Arial" w:cs="Arial"/>
        </w:rPr>
        <w:t xml:space="preserve">à ce titre, il a des tâches administratives, pédagogiques et socio-culturelles. Le Directeur Général </w:t>
      </w:r>
      <w:r w:rsidR="00637B9D" w:rsidRPr="00B51EDF">
        <w:rPr>
          <w:rFonts w:ascii="Arial" w:hAnsi="Arial" w:cs="Arial"/>
        </w:rPr>
        <w:t xml:space="preserve"> </w:t>
      </w:r>
      <w:r w:rsidR="00416E1C" w:rsidRPr="00B51EDF">
        <w:rPr>
          <w:rFonts w:ascii="Arial" w:hAnsi="Arial" w:cs="Arial"/>
        </w:rPr>
        <w:t>est l’ordonnateur délégué, il rend compte au promoteur.</w:t>
      </w:r>
    </w:p>
    <w:p w14:paraId="13E2E319" w14:textId="77777777" w:rsidR="00416E1C" w:rsidRPr="00B51EDF" w:rsidRDefault="00416E1C" w:rsidP="00B51EDF">
      <w:pPr>
        <w:jc w:val="both"/>
        <w:rPr>
          <w:rFonts w:ascii="Arial" w:hAnsi="Arial" w:cs="Arial"/>
        </w:rPr>
      </w:pPr>
      <w:r w:rsidRPr="00B51EDF">
        <w:rPr>
          <w:rFonts w:ascii="Arial" w:hAnsi="Arial" w:cs="Arial"/>
          <w:b/>
        </w:rPr>
        <w:t>Article 61</w:t>
      </w:r>
      <w:r w:rsidRPr="00B51EDF">
        <w:rPr>
          <w:rFonts w:ascii="Arial" w:hAnsi="Arial" w:cs="Arial"/>
        </w:rPr>
        <w:t xml:space="preserve"> : les responsables des cycles coordonnent et contrôlent les activités pédagogiques et rendent </w:t>
      </w:r>
      <w:r w:rsidR="004F4ECE" w:rsidRPr="00B51EDF">
        <w:rPr>
          <w:rFonts w:ascii="Arial" w:hAnsi="Arial" w:cs="Arial"/>
        </w:rPr>
        <w:t xml:space="preserve"> compte </w:t>
      </w:r>
      <w:r w:rsidRPr="00B51EDF">
        <w:rPr>
          <w:rFonts w:ascii="Arial" w:hAnsi="Arial" w:cs="Arial"/>
        </w:rPr>
        <w:t xml:space="preserve">au Directeur Général. Les responsables des cycles préscolaire, primaire </w:t>
      </w:r>
      <w:r w:rsidRPr="00B51EDF">
        <w:rPr>
          <w:rFonts w:ascii="Arial" w:hAnsi="Arial" w:cs="Arial"/>
        </w:rPr>
        <w:lastRenderedPageBreak/>
        <w:t>et secondaire assument respectivement les fonctions de directrice du centre d’éducation préscolaire, de directeur (</w:t>
      </w:r>
      <w:proofErr w:type="spellStart"/>
      <w:r w:rsidRPr="00B51EDF">
        <w:rPr>
          <w:rFonts w:ascii="Arial" w:hAnsi="Arial" w:cs="Arial"/>
        </w:rPr>
        <w:t>trice</w:t>
      </w:r>
      <w:proofErr w:type="spellEnd"/>
      <w:r w:rsidRPr="00B51EDF">
        <w:rPr>
          <w:rFonts w:ascii="Arial" w:hAnsi="Arial" w:cs="Arial"/>
        </w:rPr>
        <w:t>) de l’école primaire et de d</w:t>
      </w:r>
      <w:r w:rsidR="009A395A" w:rsidRPr="00B51EDF">
        <w:rPr>
          <w:rFonts w:ascii="Arial" w:hAnsi="Arial" w:cs="Arial"/>
        </w:rPr>
        <w:t>irecteur (</w:t>
      </w:r>
      <w:proofErr w:type="spellStart"/>
      <w:r w:rsidR="009A395A" w:rsidRPr="00B51EDF">
        <w:rPr>
          <w:rFonts w:ascii="Arial" w:hAnsi="Arial" w:cs="Arial"/>
        </w:rPr>
        <w:t>trice</w:t>
      </w:r>
      <w:proofErr w:type="spellEnd"/>
      <w:r w:rsidR="009A395A" w:rsidRPr="00B51EDF">
        <w:rPr>
          <w:rFonts w:ascii="Arial" w:hAnsi="Arial" w:cs="Arial"/>
        </w:rPr>
        <w:t>) des études du collège et du lycée.</w:t>
      </w:r>
    </w:p>
    <w:p w14:paraId="022EF6E6" w14:textId="77777777" w:rsidR="009A395A" w:rsidRPr="00B51EDF" w:rsidRDefault="009A395A" w:rsidP="00B51EDF">
      <w:pPr>
        <w:jc w:val="both"/>
        <w:rPr>
          <w:rFonts w:ascii="Arial" w:hAnsi="Arial" w:cs="Arial"/>
        </w:rPr>
      </w:pPr>
      <w:r w:rsidRPr="00B51EDF">
        <w:rPr>
          <w:rFonts w:ascii="Arial" w:hAnsi="Arial" w:cs="Arial"/>
          <w:b/>
        </w:rPr>
        <w:t>Article 62</w:t>
      </w:r>
      <w:r w:rsidRPr="00B51EDF">
        <w:rPr>
          <w:rFonts w:ascii="Arial" w:hAnsi="Arial" w:cs="Arial"/>
        </w:rPr>
        <w:t xml:space="preserve"> : le surveillant général est le garant de la discipline ; pour cela, il a l’œil sur </w:t>
      </w:r>
      <w:proofErr w:type="gramStart"/>
      <w:r w:rsidRPr="00B51EDF">
        <w:rPr>
          <w:rFonts w:ascii="Arial" w:hAnsi="Arial" w:cs="Arial"/>
        </w:rPr>
        <w:t xml:space="preserve">tout </w:t>
      </w:r>
      <w:r w:rsidR="004F4ECE" w:rsidRPr="00B51EDF">
        <w:rPr>
          <w:rFonts w:ascii="Arial" w:hAnsi="Arial" w:cs="Arial"/>
        </w:rPr>
        <w:t xml:space="preserve"> </w:t>
      </w:r>
      <w:r w:rsidRPr="00B51EDF">
        <w:rPr>
          <w:rFonts w:ascii="Arial" w:hAnsi="Arial" w:cs="Arial"/>
        </w:rPr>
        <w:t>l’établissement</w:t>
      </w:r>
      <w:proofErr w:type="gramEnd"/>
      <w:r w:rsidRPr="00B51EDF">
        <w:rPr>
          <w:rFonts w:ascii="Arial" w:hAnsi="Arial" w:cs="Arial"/>
        </w:rPr>
        <w:t>. Il ordonne toutes les rentrées et sorties des élèves, des voitures et des agents.</w:t>
      </w:r>
    </w:p>
    <w:p w14:paraId="5EC28D99" w14:textId="77777777" w:rsidR="009A395A" w:rsidRPr="00B51EDF" w:rsidRDefault="009A395A" w:rsidP="00B51EDF">
      <w:pPr>
        <w:jc w:val="both"/>
        <w:rPr>
          <w:rFonts w:ascii="Arial" w:hAnsi="Arial" w:cs="Arial"/>
        </w:rPr>
      </w:pPr>
      <w:r w:rsidRPr="00B51EDF">
        <w:rPr>
          <w:rFonts w:ascii="Arial" w:hAnsi="Arial" w:cs="Arial"/>
        </w:rPr>
        <w:t xml:space="preserve">Il tient le cahier de présences du personnel. Il veille à la propriété au sein de l’établissement, il </w:t>
      </w:r>
      <w:r w:rsidR="00811874" w:rsidRPr="00B51EDF">
        <w:rPr>
          <w:rFonts w:ascii="Arial" w:hAnsi="Arial" w:cs="Arial"/>
        </w:rPr>
        <w:t>rend</w:t>
      </w:r>
      <w:r w:rsidRPr="00B51EDF">
        <w:rPr>
          <w:rFonts w:ascii="Arial" w:hAnsi="Arial" w:cs="Arial"/>
        </w:rPr>
        <w:t xml:space="preserve"> compte au Directeur général</w:t>
      </w:r>
      <w:r w:rsidR="003D6D51" w:rsidRPr="00B51EDF">
        <w:rPr>
          <w:rFonts w:ascii="Arial" w:hAnsi="Arial" w:cs="Arial"/>
        </w:rPr>
        <w:t>.</w:t>
      </w:r>
    </w:p>
    <w:p w14:paraId="68BF21B0" w14:textId="77777777" w:rsidR="009956DD" w:rsidRPr="00B51EDF" w:rsidRDefault="009956DD" w:rsidP="00B51EDF">
      <w:pPr>
        <w:jc w:val="both"/>
        <w:rPr>
          <w:rFonts w:ascii="Arial" w:hAnsi="Arial" w:cs="Arial"/>
        </w:rPr>
      </w:pPr>
      <w:r w:rsidRPr="00B51EDF">
        <w:rPr>
          <w:rFonts w:ascii="Arial" w:hAnsi="Arial" w:cs="Arial"/>
          <w:b/>
        </w:rPr>
        <w:t>Article 63</w:t>
      </w:r>
      <w:r w:rsidRPr="00B51EDF">
        <w:rPr>
          <w:rFonts w:ascii="Arial" w:hAnsi="Arial" w:cs="Arial"/>
        </w:rPr>
        <w:t> :</w:t>
      </w:r>
      <w:r w:rsidR="00944330" w:rsidRPr="00B51EDF">
        <w:rPr>
          <w:rFonts w:ascii="Arial" w:hAnsi="Arial" w:cs="Arial"/>
        </w:rPr>
        <w:t xml:space="preserve"> le gestio</w:t>
      </w:r>
      <w:r w:rsidR="004F4ECE" w:rsidRPr="00B51EDF">
        <w:rPr>
          <w:rFonts w:ascii="Arial" w:hAnsi="Arial" w:cs="Arial"/>
        </w:rPr>
        <w:t>nnaire comptable est seul habilet</w:t>
      </w:r>
      <w:r w:rsidR="00944330" w:rsidRPr="00B51EDF">
        <w:rPr>
          <w:rFonts w:ascii="Arial" w:hAnsi="Arial" w:cs="Arial"/>
        </w:rPr>
        <w:t>é</w:t>
      </w:r>
      <w:r w:rsidR="00C979D2" w:rsidRPr="00B51EDF">
        <w:rPr>
          <w:rFonts w:ascii="Arial" w:hAnsi="Arial" w:cs="Arial"/>
        </w:rPr>
        <w:t xml:space="preserve"> pour le recouvrement des frais mensuel d’inscription, réinscription et des </w:t>
      </w:r>
      <w:r w:rsidR="0025590B" w:rsidRPr="00B51EDF">
        <w:rPr>
          <w:rFonts w:ascii="Arial" w:hAnsi="Arial" w:cs="Arial"/>
        </w:rPr>
        <w:t>produits</w:t>
      </w:r>
      <w:r w:rsidR="00C979D2" w:rsidRPr="00B51EDF">
        <w:rPr>
          <w:rFonts w:ascii="Arial" w:hAnsi="Arial" w:cs="Arial"/>
        </w:rPr>
        <w:t xml:space="preserve"> des activités productives.</w:t>
      </w:r>
      <w:r w:rsidR="00450058" w:rsidRPr="00B51EDF">
        <w:rPr>
          <w:rFonts w:ascii="Arial" w:hAnsi="Arial" w:cs="Arial"/>
        </w:rPr>
        <w:t xml:space="preserve"> Il est tenu de présenter des rapports quotidiens, hebdomadaires et mensuels auprès du promoteur.</w:t>
      </w:r>
      <w:r w:rsidR="00153320" w:rsidRPr="00B51EDF">
        <w:rPr>
          <w:rFonts w:ascii="Arial" w:hAnsi="Arial" w:cs="Arial"/>
        </w:rPr>
        <w:t xml:space="preserve"> Il est chargé également de la gestion matérielle.</w:t>
      </w:r>
    </w:p>
    <w:p w14:paraId="077C5E7E" w14:textId="77777777" w:rsidR="006B48B5" w:rsidRPr="00B51EDF" w:rsidRDefault="006B48B5" w:rsidP="00B51EDF">
      <w:pPr>
        <w:jc w:val="both"/>
        <w:rPr>
          <w:rFonts w:ascii="Arial" w:hAnsi="Arial" w:cs="Arial"/>
        </w:rPr>
      </w:pPr>
      <w:r w:rsidRPr="00B51EDF">
        <w:rPr>
          <w:rFonts w:ascii="Arial" w:hAnsi="Arial" w:cs="Arial"/>
          <w:b/>
        </w:rPr>
        <w:t>Article 64</w:t>
      </w:r>
      <w:r w:rsidRPr="00B51EDF">
        <w:rPr>
          <w:rFonts w:ascii="Arial" w:hAnsi="Arial" w:cs="Arial"/>
        </w:rPr>
        <w:t> : le surveillant de palier aide le surveillant général dans le maintien de la discipline.</w:t>
      </w:r>
    </w:p>
    <w:p w14:paraId="4941BD6C" w14:textId="77777777" w:rsidR="00D406B2" w:rsidRPr="00B51EDF" w:rsidRDefault="00D406B2" w:rsidP="00B51EDF">
      <w:pPr>
        <w:jc w:val="both"/>
        <w:rPr>
          <w:rFonts w:ascii="Arial" w:hAnsi="Arial" w:cs="Arial"/>
        </w:rPr>
      </w:pPr>
      <w:r w:rsidRPr="00B51EDF">
        <w:rPr>
          <w:rFonts w:ascii="Arial" w:hAnsi="Arial" w:cs="Arial"/>
          <w:b/>
        </w:rPr>
        <w:t>Article 65</w:t>
      </w:r>
      <w:r w:rsidRPr="00B51EDF">
        <w:rPr>
          <w:rFonts w:ascii="Arial" w:hAnsi="Arial" w:cs="Arial"/>
        </w:rPr>
        <w:t> : l’agent d’entretien s’occupe de la propriété de la cour, des toilettes, des salles de classe et des bureaux. Il peut aussi répondre à d’autres urgences de l’établissement</w:t>
      </w:r>
      <w:r w:rsidR="00F64E80" w:rsidRPr="00B51EDF">
        <w:rPr>
          <w:rFonts w:ascii="Arial" w:hAnsi="Arial" w:cs="Arial"/>
        </w:rPr>
        <w:t>.</w:t>
      </w:r>
    </w:p>
    <w:p w14:paraId="7A0CB42B" w14:textId="77777777" w:rsidR="00091416" w:rsidRPr="00B51EDF" w:rsidRDefault="00091416" w:rsidP="00B51EDF">
      <w:pPr>
        <w:jc w:val="both"/>
        <w:rPr>
          <w:rFonts w:ascii="Arial" w:hAnsi="Arial" w:cs="Arial"/>
        </w:rPr>
      </w:pPr>
      <w:r w:rsidRPr="00B51EDF">
        <w:rPr>
          <w:rFonts w:ascii="Arial" w:hAnsi="Arial" w:cs="Arial"/>
          <w:b/>
        </w:rPr>
        <w:t>Article 66</w:t>
      </w:r>
      <w:r w:rsidRPr="00B51EDF">
        <w:rPr>
          <w:rFonts w:ascii="Arial" w:hAnsi="Arial" w:cs="Arial"/>
        </w:rPr>
        <w:t xml:space="preserve"> : le secrétaire de direction joue le rôle du chef de bureau. Il doit avoir une maîtrise des techniques administratives, </w:t>
      </w:r>
      <w:r w:rsidR="00E16E40" w:rsidRPr="00B51EDF">
        <w:rPr>
          <w:rFonts w:ascii="Arial" w:hAnsi="Arial" w:cs="Arial"/>
        </w:rPr>
        <w:t>et,</w:t>
      </w:r>
      <w:r w:rsidR="004F4ECE" w:rsidRPr="00B51EDF">
        <w:rPr>
          <w:rFonts w:ascii="Arial" w:hAnsi="Arial" w:cs="Arial"/>
        </w:rPr>
        <w:t xml:space="preserve"> </w:t>
      </w:r>
      <w:r w:rsidRPr="00B51EDF">
        <w:rPr>
          <w:rFonts w:ascii="Arial" w:hAnsi="Arial" w:cs="Arial"/>
        </w:rPr>
        <w:t>est chargé du courrier.</w:t>
      </w:r>
    </w:p>
    <w:p w14:paraId="5468D0F4" w14:textId="77777777" w:rsidR="00567F0D" w:rsidRPr="00B51EDF" w:rsidRDefault="00567F0D" w:rsidP="00B51EDF">
      <w:pPr>
        <w:jc w:val="both"/>
        <w:rPr>
          <w:rFonts w:ascii="Arial" w:hAnsi="Arial" w:cs="Arial"/>
        </w:rPr>
      </w:pPr>
      <w:r w:rsidRPr="00B51EDF">
        <w:rPr>
          <w:rFonts w:ascii="Arial" w:hAnsi="Arial" w:cs="Arial"/>
          <w:b/>
        </w:rPr>
        <w:t>Article 67</w:t>
      </w:r>
      <w:r w:rsidRPr="00B51EDF">
        <w:rPr>
          <w:rFonts w:ascii="Arial" w:hAnsi="Arial" w:cs="Arial"/>
        </w:rPr>
        <w:t> : le chargé de la scolarité s’occupe de toutes les questions relatives à la scolarité des élèves. Il est le collaborateur des responsables des cycles.</w:t>
      </w:r>
    </w:p>
    <w:p w14:paraId="5424F9E1" w14:textId="77777777" w:rsidR="000C27F8" w:rsidRPr="00B51EDF" w:rsidRDefault="000C27F8" w:rsidP="00B51EDF">
      <w:pPr>
        <w:jc w:val="both"/>
        <w:rPr>
          <w:rFonts w:ascii="Arial" w:hAnsi="Arial" w:cs="Arial"/>
        </w:rPr>
      </w:pPr>
      <w:r w:rsidRPr="00B51EDF">
        <w:rPr>
          <w:rFonts w:ascii="Arial" w:hAnsi="Arial" w:cs="Arial"/>
          <w:b/>
        </w:rPr>
        <w:t>Article 68</w:t>
      </w:r>
      <w:r w:rsidRPr="00B51EDF">
        <w:rPr>
          <w:rFonts w:ascii="Arial" w:hAnsi="Arial" w:cs="Arial"/>
        </w:rPr>
        <w:t> : le chargé des activités productives gère la caféterie.</w:t>
      </w:r>
    </w:p>
    <w:p w14:paraId="29931364" w14:textId="77777777" w:rsidR="00FA2BF7" w:rsidRPr="00B51EDF" w:rsidRDefault="00FA2BF7" w:rsidP="00B51EDF">
      <w:pPr>
        <w:jc w:val="both"/>
        <w:rPr>
          <w:rFonts w:ascii="Arial" w:hAnsi="Arial" w:cs="Arial"/>
        </w:rPr>
      </w:pPr>
      <w:r w:rsidRPr="00B51EDF">
        <w:rPr>
          <w:rFonts w:ascii="Arial" w:hAnsi="Arial" w:cs="Arial"/>
          <w:b/>
        </w:rPr>
        <w:t>Article 69</w:t>
      </w:r>
      <w:r w:rsidRPr="00B51EDF">
        <w:rPr>
          <w:rFonts w:ascii="Arial" w:hAnsi="Arial" w:cs="Arial"/>
        </w:rPr>
        <w:t> : le gardien est chargé d’assurer la sécurité de l’établissement la nuit comme le jour.</w:t>
      </w:r>
    </w:p>
    <w:p w14:paraId="0A5BB754" w14:textId="77777777" w:rsidR="00C15E38" w:rsidRPr="00B51EDF" w:rsidRDefault="00C15E38" w:rsidP="00B51EDF">
      <w:pPr>
        <w:jc w:val="both"/>
        <w:rPr>
          <w:rFonts w:ascii="Arial" w:hAnsi="Arial" w:cs="Arial"/>
        </w:rPr>
      </w:pPr>
      <w:r w:rsidRPr="00B51EDF">
        <w:rPr>
          <w:rFonts w:ascii="Arial" w:hAnsi="Arial" w:cs="Arial"/>
          <w:b/>
        </w:rPr>
        <w:t>CHAPITRE IX :</w:t>
      </w:r>
      <w:r w:rsidRPr="00B51EDF">
        <w:rPr>
          <w:rFonts w:ascii="Arial" w:hAnsi="Arial" w:cs="Arial"/>
        </w:rPr>
        <w:t xml:space="preserve"> De la présentation des élèves</w:t>
      </w:r>
      <w:r w:rsidR="009F14F4" w:rsidRPr="00B51EDF">
        <w:rPr>
          <w:rFonts w:ascii="Arial" w:hAnsi="Arial" w:cs="Arial"/>
        </w:rPr>
        <w:t>.</w:t>
      </w:r>
    </w:p>
    <w:p w14:paraId="7B94B661" w14:textId="77777777" w:rsidR="009F14F4" w:rsidRPr="00B51EDF" w:rsidRDefault="009F14F4" w:rsidP="00B51EDF">
      <w:pPr>
        <w:jc w:val="both"/>
        <w:rPr>
          <w:rFonts w:ascii="Arial" w:hAnsi="Arial" w:cs="Arial"/>
        </w:rPr>
      </w:pPr>
      <w:r w:rsidRPr="00B51EDF">
        <w:rPr>
          <w:rFonts w:ascii="Arial" w:hAnsi="Arial" w:cs="Arial"/>
          <w:b/>
        </w:rPr>
        <w:t>Article 70</w:t>
      </w:r>
      <w:r w:rsidRPr="00B51EDF">
        <w:rPr>
          <w:rFonts w:ascii="Arial" w:hAnsi="Arial" w:cs="Arial"/>
        </w:rPr>
        <w:t> </w:t>
      </w:r>
      <w:r w:rsidR="00CB4483" w:rsidRPr="00B51EDF">
        <w:rPr>
          <w:rFonts w:ascii="Arial" w:hAnsi="Arial" w:cs="Arial"/>
        </w:rPr>
        <w:t>: les</w:t>
      </w:r>
      <w:r w:rsidRPr="00B51EDF">
        <w:rPr>
          <w:rFonts w:ascii="Arial" w:hAnsi="Arial" w:cs="Arial"/>
        </w:rPr>
        <w:t xml:space="preserve"> élèves  peuvent faire</w:t>
      </w:r>
      <w:r w:rsidR="004F4ECE" w:rsidRPr="00B51EDF">
        <w:rPr>
          <w:rFonts w:ascii="Arial" w:hAnsi="Arial" w:cs="Arial"/>
        </w:rPr>
        <w:t xml:space="preserve"> connaître</w:t>
      </w:r>
      <w:r w:rsidR="002165A7" w:rsidRPr="00B51EDF">
        <w:rPr>
          <w:rFonts w:ascii="Arial" w:hAnsi="Arial" w:cs="Arial"/>
        </w:rPr>
        <w:t xml:space="preserve"> les difficultés</w:t>
      </w:r>
      <w:r w:rsidR="00CB4483" w:rsidRPr="00B51EDF">
        <w:rPr>
          <w:rFonts w:ascii="Arial" w:hAnsi="Arial" w:cs="Arial"/>
        </w:rPr>
        <w:t xml:space="preserve"> qu’ils peuvent rencontrer, éventuellement leur désir ou suggestion par intermédiaire du professeur principal ou du chef de classe.</w:t>
      </w:r>
    </w:p>
    <w:p w14:paraId="13258F2B" w14:textId="77777777" w:rsidR="00CB4483" w:rsidRPr="00B51EDF" w:rsidRDefault="00CB4483" w:rsidP="00B51EDF">
      <w:pPr>
        <w:jc w:val="both"/>
        <w:rPr>
          <w:rFonts w:ascii="Arial" w:hAnsi="Arial" w:cs="Arial"/>
        </w:rPr>
      </w:pPr>
      <w:r w:rsidRPr="00B51EDF">
        <w:rPr>
          <w:rFonts w:ascii="Arial" w:hAnsi="Arial" w:cs="Arial"/>
          <w:b/>
        </w:rPr>
        <w:t>Article 71</w:t>
      </w:r>
      <w:r w:rsidRPr="00B51EDF">
        <w:rPr>
          <w:rFonts w:ascii="Arial" w:hAnsi="Arial" w:cs="Arial"/>
        </w:rPr>
        <w:t xml:space="preserve"> : l’élection des responsables des classes est organisée par le surveillant général, les </w:t>
      </w:r>
      <w:r w:rsidR="00915B07" w:rsidRPr="00B51EDF">
        <w:rPr>
          <w:rFonts w:ascii="Arial" w:hAnsi="Arial" w:cs="Arial"/>
        </w:rPr>
        <w:t>professeurs principaux ou le maître</w:t>
      </w:r>
      <w:r w:rsidRPr="00B51EDF">
        <w:rPr>
          <w:rFonts w:ascii="Arial" w:hAnsi="Arial" w:cs="Arial"/>
        </w:rPr>
        <w:t xml:space="preserve"> chargé des cours.</w:t>
      </w:r>
    </w:p>
    <w:p w14:paraId="22F215B4" w14:textId="77777777" w:rsidR="00EC5743" w:rsidRPr="00B51EDF" w:rsidRDefault="00EC5743" w:rsidP="00B51EDF">
      <w:pPr>
        <w:jc w:val="both"/>
        <w:rPr>
          <w:rFonts w:ascii="Arial" w:hAnsi="Arial" w:cs="Arial"/>
          <w:b/>
        </w:rPr>
      </w:pPr>
      <w:r w:rsidRPr="00B51EDF">
        <w:rPr>
          <w:rFonts w:ascii="Arial" w:hAnsi="Arial" w:cs="Arial"/>
          <w:b/>
        </w:rPr>
        <w:t>TITRE IV : COMPORTEMENT DES ELEVES ET DES AGENTS</w:t>
      </w:r>
    </w:p>
    <w:p w14:paraId="3C374CE5" w14:textId="77777777" w:rsidR="00EC5743" w:rsidRPr="00B51EDF" w:rsidRDefault="00EC5743" w:rsidP="00B51EDF">
      <w:pPr>
        <w:jc w:val="both"/>
        <w:rPr>
          <w:rFonts w:ascii="Arial" w:hAnsi="Arial" w:cs="Arial"/>
          <w:b/>
        </w:rPr>
      </w:pPr>
      <w:r w:rsidRPr="00B51EDF">
        <w:rPr>
          <w:rFonts w:ascii="Arial" w:hAnsi="Arial" w:cs="Arial"/>
          <w:b/>
        </w:rPr>
        <w:t>CHAPITRE X : Des interdits au niveau des élèves.</w:t>
      </w:r>
    </w:p>
    <w:p w14:paraId="308DB101" w14:textId="77777777" w:rsidR="00EC5743" w:rsidRPr="00B51EDF" w:rsidRDefault="00EC5743" w:rsidP="00B51EDF">
      <w:pPr>
        <w:jc w:val="both"/>
        <w:rPr>
          <w:rFonts w:ascii="Arial" w:hAnsi="Arial" w:cs="Arial"/>
        </w:rPr>
      </w:pPr>
      <w:r w:rsidRPr="00B51EDF">
        <w:rPr>
          <w:rFonts w:ascii="Arial" w:hAnsi="Arial" w:cs="Arial"/>
          <w:b/>
        </w:rPr>
        <w:t>Article 72</w:t>
      </w:r>
      <w:r w:rsidRPr="00B51EDF">
        <w:rPr>
          <w:rFonts w:ascii="Arial" w:hAnsi="Arial" w:cs="Arial"/>
        </w:rPr>
        <w:t> : sont interdits, le fait de :</w:t>
      </w:r>
    </w:p>
    <w:p w14:paraId="46CC359A" w14:textId="77777777" w:rsidR="00EC5743" w:rsidRPr="00B51EDF" w:rsidRDefault="00EC5743" w:rsidP="00B51EDF">
      <w:pPr>
        <w:pStyle w:val="Paragraphedeliste"/>
        <w:numPr>
          <w:ilvl w:val="0"/>
          <w:numId w:val="12"/>
        </w:numPr>
        <w:jc w:val="both"/>
        <w:rPr>
          <w:rFonts w:ascii="Arial" w:hAnsi="Arial" w:cs="Arial"/>
        </w:rPr>
      </w:pPr>
      <w:r w:rsidRPr="00B51EDF">
        <w:rPr>
          <w:rFonts w:ascii="Arial" w:hAnsi="Arial" w:cs="Arial"/>
        </w:rPr>
        <w:t>Fumer dans l’enceinte de l’établissement</w:t>
      </w:r>
    </w:p>
    <w:p w14:paraId="23311E4D" w14:textId="77777777" w:rsidR="001537AC" w:rsidRPr="00B51EDF" w:rsidRDefault="001537AC" w:rsidP="00B51EDF">
      <w:pPr>
        <w:pStyle w:val="Paragraphedeliste"/>
        <w:numPr>
          <w:ilvl w:val="0"/>
          <w:numId w:val="12"/>
        </w:numPr>
        <w:jc w:val="both"/>
        <w:rPr>
          <w:rFonts w:ascii="Arial" w:hAnsi="Arial" w:cs="Arial"/>
        </w:rPr>
      </w:pPr>
      <w:r w:rsidRPr="00B51EDF">
        <w:rPr>
          <w:rFonts w:ascii="Arial" w:hAnsi="Arial" w:cs="Arial"/>
        </w:rPr>
        <w:t>Consommer des boissons alcoolisées dans l’établissement ;</w:t>
      </w:r>
    </w:p>
    <w:p w14:paraId="2E644325" w14:textId="77777777" w:rsidR="001537AC" w:rsidRPr="00B51EDF" w:rsidRDefault="001537AC" w:rsidP="00B51EDF">
      <w:pPr>
        <w:pStyle w:val="Paragraphedeliste"/>
        <w:numPr>
          <w:ilvl w:val="0"/>
          <w:numId w:val="12"/>
        </w:numPr>
        <w:jc w:val="both"/>
        <w:rPr>
          <w:rFonts w:ascii="Arial" w:hAnsi="Arial" w:cs="Arial"/>
        </w:rPr>
      </w:pPr>
      <w:r w:rsidRPr="00B51EDF">
        <w:rPr>
          <w:rFonts w:ascii="Arial" w:hAnsi="Arial" w:cs="Arial"/>
        </w:rPr>
        <w:t>Introduire les objets dangereux (</w:t>
      </w:r>
      <w:r w:rsidR="00952BB4" w:rsidRPr="00B51EDF">
        <w:rPr>
          <w:rFonts w:ascii="Arial" w:hAnsi="Arial" w:cs="Arial"/>
        </w:rPr>
        <w:t>couteaux, bouteilles</w:t>
      </w:r>
      <w:r w:rsidRPr="00B51EDF">
        <w:rPr>
          <w:rFonts w:ascii="Arial" w:hAnsi="Arial" w:cs="Arial"/>
        </w:rPr>
        <w:t>, drogue, arme à feu, revues pornographiques…)</w:t>
      </w:r>
    </w:p>
    <w:p w14:paraId="5770ADBE" w14:textId="77777777" w:rsidR="00952BB4" w:rsidRPr="00B51EDF" w:rsidRDefault="00B801A6" w:rsidP="00B51EDF">
      <w:pPr>
        <w:pStyle w:val="Paragraphedeliste"/>
        <w:numPr>
          <w:ilvl w:val="0"/>
          <w:numId w:val="12"/>
        </w:numPr>
        <w:jc w:val="both"/>
        <w:rPr>
          <w:rFonts w:ascii="Arial" w:hAnsi="Arial" w:cs="Arial"/>
        </w:rPr>
      </w:pPr>
      <w:r w:rsidRPr="00B51EDF">
        <w:rPr>
          <w:rFonts w:ascii="Arial" w:hAnsi="Arial" w:cs="Arial"/>
        </w:rPr>
        <w:t>Porter la tenue scolaire non conforme ;</w:t>
      </w:r>
    </w:p>
    <w:p w14:paraId="18C640EC" w14:textId="77777777" w:rsidR="00B801A6" w:rsidRPr="00B51EDF" w:rsidRDefault="00B801A6" w:rsidP="00B51EDF">
      <w:pPr>
        <w:pStyle w:val="Paragraphedeliste"/>
        <w:numPr>
          <w:ilvl w:val="0"/>
          <w:numId w:val="12"/>
        </w:numPr>
        <w:jc w:val="both"/>
        <w:rPr>
          <w:rFonts w:ascii="Arial" w:hAnsi="Arial" w:cs="Arial"/>
        </w:rPr>
      </w:pPr>
      <w:r w:rsidRPr="00B51EDF">
        <w:rPr>
          <w:rFonts w:ascii="Arial" w:hAnsi="Arial" w:cs="Arial"/>
        </w:rPr>
        <w:t>Utiliser le téléphone cellulaire et d’autres appareils à sonorité dans la classe ;</w:t>
      </w:r>
    </w:p>
    <w:p w14:paraId="08B54A9F" w14:textId="77777777" w:rsidR="00345EDD" w:rsidRPr="00B51EDF" w:rsidRDefault="00345EDD" w:rsidP="00B51EDF">
      <w:pPr>
        <w:pStyle w:val="Paragraphedeliste"/>
        <w:numPr>
          <w:ilvl w:val="0"/>
          <w:numId w:val="12"/>
        </w:numPr>
        <w:jc w:val="both"/>
        <w:rPr>
          <w:rFonts w:ascii="Arial" w:hAnsi="Arial" w:cs="Arial"/>
        </w:rPr>
      </w:pPr>
      <w:r w:rsidRPr="00B51EDF">
        <w:rPr>
          <w:rFonts w:ascii="Arial" w:hAnsi="Arial" w:cs="Arial"/>
        </w:rPr>
        <w:t>Cracher ou manger en classe ;</w:t>
      </w:r>
    </w:p>
    <w:p w14:paraId="2DFC61AC" w14:textId="77777777" w:rsidR="00345EDD" w:rsidRPr="00B51EDF" w:rsidRDefault="00345EDD" w:rsidP="00B51EDF">
      <w:pPr>
        <w:pStyle w:val="Paragraphedeliste"/>
        <w:numPr>
          <w:ilvl w:val="0"/>
          <w:numId w:val="12"/>
        </w:numPr>
        <w:jc w:val="both"/>
        <w:rPr>
          <w:rFonts w:ascii="Arial" w:hAnsi="Arial" w:cs="Arial"/>
        </w:rPr>
      </w:pPr>
      <w:r w:rsidRPr="00B51EDF">
        <w:rPr>
          <w:rFonts w:ascii="Arial" w:hAnsi="Arial" w:cs="Arial"/>
        </w:rPr>
        <w:t>Refuser d’exécuter un ordre ;</w:t>
      </w:r>
    </w:p>
    <w:p w14:paraId="463BC7E5" w14:textId="77777777" w:rsidR="00345EDD" w:rsidRPr="00B51EDF" w:rsidRDefault="00345EDD" w:rsidP="00B51EDF">
      <w:pPr>
        <w:pStyle w:val="Paragraphedeliste"/>
        <w:numPr>
          <w:ilvl w:val="0"/>
          <w:numId w:val="12"/>
        </w:numPr>
        <w:jc w:val="both"/>
        <w:rPr>
          <w:rFonts w:ascii="Arial" w:hAnsi="Arial" w:cs="Arial"/>
        </w:rPr>
      </w:pPr>
      <w:r w:rsidRPr="00B51EDF">
        <w:rPr>
          <w:rFonts w:ascii="Arial" w:hAnsi="Arial" w:cs="Arial"/>
        </w:rPr>
        <w:t>Se maquiller à outrance ;</w:t>
      </w:r>
    </w:p>
    <w:p w14:paraId="7E706FCF" w14:textId="77777777" w:rsidR="00345EDD" w:rsidRPr="00B51EDF" w:rsidRDefault="00345EDD" w:rsidP="00B51EDF">
      <w:pPr>
        <w:pStyle w:val="Paragraphedeliste"/>
        <w:numPr>
          <w:ilvl w:val="0"/>
          <w:numId w:val="12"/>
        </w:numPr>
        <w:jc w:val="both"/>
        <w:rPr>
          <w:rFonts w:ascii="Arial" w:hAnsi="Arial" w:cs="Arial"/>
        </w:rPr>
      </w:pPr>
      <w:r w:rsidRPr="00B51EDF">
        <w:rPr>
          <w:rFonts w:ascii="Arial" w:hAnsi="Arial" w:cs="Arial"/>
        </w:rPr>
        <w:t>Afficher un comportement insolant et agressif vis-à-vis d’un camarade</w:t>
      </w:r>
    </w:p>
    <w:p w14:paraId="3A7E4D50" w14:textId="77777777" w:rsidR="00345EDD" w:rsidRPr="00B51EDF" w:rsidRDefault="00345EDD" w:rsidP="00B51EDF">
      <w:pPr>
        <w:pStyle w:val="Paragraphedeliste"/>
        <w:numPr>
          <w:ilvl w:val="0"/>
          <w:numId w:val="12"/>
        </w:numPr>
        <w:jc w:val="both"/>
        <w:rPr>
          <w:rFonts w:ascii="Arial" w:hAnsi="Arial" w:cs="Arial"/>
        </w:rPr>
      </w:pPr>
      <w:r w:rsidRPr="00B51EDF">
        <w:rPr>
          <w:rFonts w:ascii="Arial" w:hAnsi="Arial" w:cs="Arial"/>
        </w:rPr>
        <w:t>Outrager le personnel.</w:t>
      </w:r>
    </w:p>
    <w:p w14:paraId="1A68CC4F" w14:textId="77777777" w:rsidR="00345EDD" w:rsidRPr="00B51EDF" w:rsidRDefault="00345EDD" w:rsidP="00B51EDF">
      <w:pPr>
        <w:jc w:val="both"/>
        <w:rPr>
          <w:rFonts w:ascii="Arial" w:hAnsi="Arial" w:cs="Arial"/>
        </w:rPr>
      </w:pPr>
      <w:r w:rsidRPr="00B51EDF">
        <w:rPr>
          <w:rFonts w:ascii="Arial" w:hAnsi="Arial" w:cs="Arial"/>
          <w:b/>
        </w:rPr>
        <w:t>Article 73</w:t>
      </w:r>
      <w:r w:rsidRPr="00B51EDF">
        <w:rPr>
          <w:rFonts w:ascii="Arial" w:hAnsi="Arial" w:cs="Arial"/>
        </w:rPr>
        <w:t> : sont aussi prohibés :</w:t>
      </w:r>
    </w:p>
    <w:p w14:paraId="4172A8CC" w14:textId="77777777" w:rsidR="00113BCD" w:rsidRPr="00B51EDF" w:rsidRDefault="00113BCD" w:rsidP="00B51EDF">
      <w:pPr>
        <w:pStyle w:val="Paragraphedeliste"/>
        <w:numPr>
          <w:ilvl w:val="0"/>
          <w:numId w:val="13"/>
        </w:numPr>
        <w:jc w:val="both"/>
        <w:rPr>
          <w:rFonts w:ascii="Arial" w:hAnsi="Arial" w:cs="Arial"/>
        </w:rPr>
      </w:pPr>
      <w:r w:rsidRPr="00B51EDF">
        <w:rPr>
          <w:rFonts w:ascii="Arial" w:hAnsi="Arial" w:cs="Arial"/>
        </w:rPr>
        <w:t>Les cas de vols, de fraude et de falsification</w:t>
      </w:r>
    </w:p>
    <w:p w14:paraId="66C2797E" w14:textId="77777777" w:rsidR="00113BCD" w:rsidRPr="00B51EDF" w:rsidRDefault="00113BCD" w:rsidP="00B51EDF">
      <w:pPr>
        <w:pStyle w:val="Paragraphedeliste"/>
        <w:numPr>
          <w:ilvl w:val="0"/>
          <w:numId w:val="13"/>
        </w:numPr>
        <w:jc w:val="both"/>
        <w:rPr>
          <w:rFonts w:ascii="Arial" w:hAnsi="Arial" w:cs="Arial"/>
        </w:rPr>
      </w:pPr>
      <w:r w:rsidRPr="00B51EDF">
        <w:rPr>
          <w:rFonts w:ascii="Arial" w:hAnsi="Arial" w:cs="Arial"/>
        </w:rPr>
        <w:t>Les cas de bagarre, brimade sous toutes ses formes ;</w:t>
      </w:r>
    </w:p>
    <w:p w14:paraId="4DBBB961" w14:textId="77777777" w:rsidR="00113BCD" w:rsidRPr="00B51EDF" w:rsidRDefault="00113BCD" w:rsidP="00B51EDF">
      <w:pPr>
        <w:pStyle w:val="Paragraphedeliste"/>
        <w:numPr>
          <w:ilvl w:val="0"/>
          <w:numId w:val="13"/>
        </w:numPr>
        <w:jc w:val="both"/>
        <w:rPr>
          <w:rFonts w:ascii="Arial" w:hAnsi="Arial" w:cs="Arial"/>
        </w:rPr>
      </w:pPr>
      <w:r w:rsidRPr="00B51EDF">
        <w:rPr>
          <w:rFonts w:ascii="Arial" w:hAnsi="Arial" w:cs="Arial"/>
        </w:rPr>
        <w:lastRenderedPageBreak/>
        <w:t>Les actes brutaux ;</w:t>
      </w:r>
    </w:p>
    <w:p w14:paraId="35C39994" w14:textId="77777777" w:rsidR="00113BCD" w:rsidRPr="00B51EDF" w:rsidRDefault="00113BCD" w:rsidP="00B51EDF">
      <w:pPr>
        <w:pStyle w:val="Paragraphedeliste"/>
        <w:numPr>
          <w:ilvl w:val="0"/>
          <w:numId w:val="13"/>
        </w:numPr>
        <w:jc w:val="both"/>
        <w:rPr>
          <w:rFonts w:ascii="Arial" w:hAnsi="Arial" w:cs="Arial"/>
        </w:rPr>
      </w:pPr>
      <w:r w:rsidRPr="00B51EDF">
        <w:rPr>
          <w:rFonts w:ascii="Arial" w:hAnsi="Arial" w:cs="Arial"/>
        </w:rPr>
        <w:t>Des graffitis sur les murs ;</w:t>
      </w:r>
    </w:p>
    <w:p w14:paraId="2BE7865A" w14:textId="77777777" w:rsidR="00836720" w:rsidRPr="00B51EDF" w:rsidRDefault="00836720" w:rsidP="00B51EDF">
      <w:pPr>
        <w:pStyle w:val="Paragraphedeliste"/>
        <w:numPr>
          <w:ilvl w:val="0"/>
          <w:numId w:val="13"/>
        </w:numPr>
        <w:jc w:val="both"/>
        <w:rPr>
          <w:rFonts w:ascii="Arial" w:hAnsi="Arial" w:cs="Arial"/>
        </w:rPr>
      </w:pPr>
      <w:r w:rsidRPr="00B51EDF">
        <w:rPr>
          <w:rFonts w:ascii="Arial" w:hAnsi="Arial" w:cs="Arial"/>
        </w:rPr>
        <w:t xml:space="preserve">Des absences </w:t>
      </w:r>
      <w:r w:rsidR="007F0D6F" w:rsidRPr="00B51EDF">
        <w:rPr>
          <w:rFonts w:ascii="Arial" w:hAnsi="Arial" w:cs="Arial"/>
        </w:rPr>
        <w:t>non justifiées ;</w:t>
      </w:r>
    </w:p>
    <w:p w14:paraId="6C19FE63" w14:textId="77777777" w:rsidR="007F0D6F" w:rsidRPr="00B51EDF" w:rsidRDefault="007F0D6F" w:rsidP="00B51EDF">
      <w:pPr>
        <w:pStyle w:val="Paragraphedeliste"/>
        <w:numPr>
          <w:ilvl w:val="0"/>
          <w:numId w:val="13"/>
        </w:numPr>
        <w:jc w:val="both"/>
        <w:rPr>
          <w:rFonts w:ascii="Arial" w:hAnsi="Arial" w:cs="Arial"/>
        </w:rPr>
      </w:pPr>
      <w:r w:rsidRPr="00B51EDF">
        <w:rPr>
          <w:rFonts w:ascii="Arial" w:hAnsi="Arial" w:cs="Arial"/>
        </w:rPr>
        <w:t>Les bavardages, les causeries, les déplacements inutiles et les attroupements devant les salles de classe et aux heures de permanence.</w:t>
      </w:r>
    </w:p>
    <w:p w14:paraId="3C41180C" w14:textId="05AA680F" w:rsidR="007F0D6F" w:rsidRPr="00B51EDF" w:rsidRDefault="000333CD" w:rsidP="00B51EDF">
      <w:pPr>
        <w:jc w:val="both"/>
        <w:rPr>
          <w:rFonts w:ascii="Arial" w:hAnsi="Arial" w:cs="Arial"/>
          <w:b/>
        </w:rPr>
      </w:pPr>
      <w:r w:rsidRPr="00B51EDF">
        <w:rPr>
          <w:rFonts w:ascii="Arial" w:hAnsi="Arial" w:cs="Arial"/>
          <w:b/>
        </w:rPr>
        <w:t>CHAPITRE XI : Des interdits au niveau des agents</w:t>
      </w:r>
      <w:r w:rsidR="006675CD">
        <w:rPr>
          <w:rFonts w:ascii="Arial" w:hAnsi="Arial" w:cs="Arial"/>
          <w:b/>
        </w:rPr>
        <w:t>, personnels enseignant(e)s</w:t>
      </w:r>
    </w:p>
    <w:p w14:paraId="28445668" w14:textId="2B5F31A7" w:rsidR="00B843E9" w:rsidRPr="00B51EDF" w:rsidRDefault="00B843E9" w:rsidP="00B51EDF">
      <w:pPr>
        <w:jc w:val="both"/>
        <w:rPr>
          <w:rFonts w:ascii="Arial" w:hAnsi="Arial" w:cs="Arial"/>
        </w:rPr>
      </w:pPr>
      <w:r w:rsidRPr="00B51EDF">
        <w:rPr>
          <w:rFonts w:ascii="Arial" w:hAnsi="Arial" w:cs="Arial"/>
          <w:b/>
        </w:rPr>
        <w:t>Article 74</w:t>
      </w:r>
      <w:r w:rsidRPr="00B51EDF">
        <w:rPr>
          <w:rFonts w:ascii="Arial" w:hAnsi="Arial" w:cs="Arial"/>
        </w:rPr>
        <w:t> : l’enseignant</w:t>
      </w:r>
      <w:r w:rsidR="006675CD">
        <w:rPr>
          <w:rFonts w:ascii="Arial" w:hAnsi="Arial" w:cs="Arial"/>
        </w:rPr>
        <w:t xml:space="preserve"> (e)</w:t>
      </w:r>
      <w:r w:rsidRPr="00B51EDF">
        <w:rPr>
          <w:rFonts w:ascii="Arial" w:hAnsi="Arial" w:cs="Arial"/>
        </w:rPr>
        <w:t xml:space="preserve"> doit être un modèle et un exemple à suivre. </w:t>
      </w:r>
      <w:r w:rsidR="003C5933" w:rsidRPr="00B51EDF">
        <w:rPr>
          <w:rFonts w:ascii="Arial" w:hAnsi="Arial" w:cs="Arial"/>
        </w:rPr>
        <w:t>Pour cela il doit avoir un comportement digne, responsable voir irréprochable. L’enseignant</w:t>
      </w:r>
      <w:r w:rsidR="006675CD">
        <w:rPr>
          <w:rFonts w:ascii="Arial" w:hAnsi="Arial" w:cs="Arial"/>
        </w:rPr>
        <w:t xml:space="preserve"> (e)</w:t>
      </w:r>
      <w:r w:rsidR="003C5933" w:rsidRPr="00B51EDF">
        <w:rPr>
          <w:rFonts w:ascii="Arial" w:hAnsi="Arial" w:cs="Arial"/>
        </w:rPr>
        <w:t xml:space="preserve"> est celui</w:t>
      </w:r>
      <w:r w:rsidR="006675CD">
        <w:rPr>
          <w:rFonts w:ascii="Arial" w:hAnsi="Arial" w:cs="Arial"/>
        </w:rPr>
        <w:t xml:space="preserve">/ celle </w:t>
      </w:r>
      <w:r w:rsidR="003C5933" w:rsidRPr="00B51EDF">
        <w:rPr>
          <w:rFonts w:ascii="Arial" w:hAnsi="Arial" w:cs="Arial"/>
        </w:rPr>
        <w:t>qui doit lier le dire et le faire.</w:t>
      </w:r>
    </w:p>
    <w:p w14:paraId="60B3A9A6" w14:textId="77777777" w:rsidR="00345EDD" w:rsidRPr="00B51EDF" w:rsidRDefault="002525B2" w:rsidP="00B51EDF">
      <w:pPr>
        <w:jc w:val="both"/>
        <w:rPr>
          <w:rFonts w:ascii="Arial" w:hAnsi="Arial" w:cs="Arial"/>
        </w:rPr>
      </w:pPr>
      <w:r w:rsidRPr="00B51EDF">
        <w:rPr>
          <w:rFonts w:ascii="Arial" w:hAnsi="Arial" w:cs="Arial"/>
          <w:b/>
        </w:rPr>
        <w:t>Article 75</w:t>
      </w:r>
      <w:r w:rsidRPr="00B51EDF">
        <w:rPr>
          <w:rFonts w:ascii="Arial" w:hAnsi="Arial" w:cs="Arial"/>
        </w:rPr>
        <w:t> : sont interdits, le fait de :</w:t>
      </w:r>
    </w:p>
    <w:p w14:paraId="67802549" w14:textId="77777777" w:rsidR="002525B2" w:rsidRPr="00B51EDF" w:rsidRDefault="002525B2" w:rsidP="00B51EDF">
      <w:pPr>
        <w:pStyle w:val="Paragraphedeliste"/>
        <w:numPr>
          <w:ilvl w:val="0"/>
          <w:numId w:val="14"/>
        </w:numPr>
        <w:jc w:val="both"/>
        <w:rPr>
          <w:rFonts w:ascii="Arial" w:hAnsi="Arial" w:cs="Arial"/>
        </w:rPr>
      </w:pPr>
      <w:r w:rsidRPr="00B51EDF">
        <w:rPr>
          <w:rFonts w:ascii="Arial" w:hAnsi="Arial" w:cs="Arial"/>
        </w:rPr>
        <w:t>Exercer le commerce ou activités lucratives au sein de l’établissement ;</w:t>
      </w:r>
    </w:p>
    <w:p w14:paraId="3A235582" w14:textId="77777777" w:rsidR="002525B2" w:rsidRPr="00B51EDF" w:rsidRDefault="002525B2" w:rsidP="00B51EDF">
      <w:pPr>
        <w:pStyle w:val="Paragraphedeliste"/>
        <w:numPr>
          <w:ilvl w:val="0"/>
          <w:numId w:val="14"/>
        </w:numPr>
        <w:jc w:val="both"/>
        <w:rPr>
          <w:rFonts w:ascii="Arial" w:hAnsi="Arial" w:cs="Arial"/>
        </w:rPr>
      </w:pPr>
      <w:r w:rsidRPr="00B51EDF">
        <w:rPr>
          <w:rFonts w:ascii="Arial" w:hAnsi="Arial" w:cs="Arial"/>
        </w:rPr>
        <w:t xml:space="preserve">Refuser d’exécuter les ordres de la </w:t>
      </w:r>
      <w:r w:rsidR="008139C5" w:rsidRPr="00B51EDF">
        <w:rPr>
          <w:rFonts w:ascii="Arial" w:hAnsi="Arial" w:cs="Arial"/>
        </w:rPr>
        <w:t>hiérarchie</w:t>
      </w:r>
      <w:r w:rsidRPr="00B51EDF">
        <w:rPr>
          <w:rFonts w:ascii="Arial" w:hAnsi="Arial" w:cs="Arial"/>
        </w:rPr>
        <w:t> ;</w:t>
      </w:r>
    </w:p>
    <w:p w14:paraId="78943CF5" w14:textId="77777777" w:rsidR="002B1B36" w:rsidRPr="00B51EDF" w:rsidRDefault="002B1B36" w:rsidP="00B51EDF">
      <w:pPr>
        <w:pStyle w:val="Paragraphedeliste"/>
        <w:numPr>
          <w:ilvl w:val="0"/>
          <w:numId w:val="14"/>
        </w:numPr>
        <w:jc w:val="both"/>
        <w:rPr>
          <w:rFonts w:ascii="Arial" w:hAnsi="Arial" w:cs="Arial"/>
        </w:rPr>
      </w:pPr>
      <w:r w:rsidRPr="00B51EDF">
        <w:rPr>
          <w:rFonts w:ascii="Arial" w:hAnsi="Arial" w:cs="Arial"/>
        </w:rPr>
        <w:t>Engager la structure sans en avoir reçu mandat ;</w:t>
      </w:r>
    </w:p>
    <w:p w14:paraId="69F36FF3" w14:textId="77777777" w:rsidR="002B1B36" w:rsidRPr="00B51EDF" w:rsidRDefault="002B1B36" w:rsidP="00B51EDF">
      <w:pPr>
        <w:pStyle w:val="Paragraphedeliste"/>
        <w:numPr>
          <w:ilvl w:val="0"/>
          <w:numId w:val="14"/>
        </w:numPr>
        <w:jc w:val="both"/>
        <w:rPr>
          <w:rFonts w:ascii="Arial" w:hAnsi="Arial" w:cs="Arial"/>
        </w:rPr>
      </w:pPr>
      <w:r w:rsidRPr="00B51EDF">
        <w:rPr>
          <w:rFonts w:ascii="Arial" w:hAnsi="Arial" w:cs="Arial"/>
        </w:rPr>
        <w:t>Détourner les fonds ;</w:t>
      </w:r>
    </w:p>
    <w:p w14:paraId="3B1A9B50" w14:textId="77777777" w:rsidR="002B1B36" w:rsidRPr="00B51EDF" w:rsidRDefault="002B1B36" w:rsidP="00B51EDF">
      <w:pPr>
        <w:pStyle w:val="Paragraphedeliste"/>
        <w:numPr>
          <w:ilvl w:val="0"/>
          <w:numId w:val="14"/>
        </w:numPr>
        <w:jc w:val="both"/>
        <w:rPr>
          <w:rFonts w:ascii="Arial" w:hAnsi="Arial" w:cs="Arial"/>
        </w:rPr>
      </w:pPr>
      <w:r w:rsidRPr="00B51EDF">
        <w:rPr>
          <w:rFonts w:ascii="Arial" w:hAnsi="Arial" w:cs="Arial"/>
        </w:rPr>
        <w:t>Exercer le trafic d’influence ;</w:t>
      </w:r>
    </w:p>
    <w:p w14:paraId="06C52455" w14:textId="77777777" w:rsidR="002B1B36" w:rsidRPr="00B51EDF" w:rsidRDefault="002B1B36" w:rsidP="00B51EDF">
      <w:pPr>
        <w:pStyle w:val="Paragraphedeliste"/>
        <w:numPr>
          <w:ilvl w:val="0"/>
          <w:numId w:val="14"/>
        </w:numPr>
        <w:jc w:val="both"/>
        <w:rPr>
          <w:rFonts w:ascii="Arial" w:hAnsi="Arial" w:cs="Arial"/>
        </w:rPr>
      </w:pPr>
      <w:r w:rsidRPr="00B51EDF">
        <w:rPr>
          <w:rFonts w:ascii="Arial" w:hAnsi="Arial" w:cs="Arial"/>
        </w:rPr>
        <w:t>Refuser de participer aux activités programmées par le complexe scolaire ;</w:t>
      </w:r>
    </w:p>
    <w:p w14:paraId="540F834E" w14:textId="77777777" w:rsidR="002B1B36" w:rsidRPr="00B51EDF" w:rsidRDefault="002B1B36" w:rsidP="00B51EDF">
      <w:pPr>
        <w:pStyle w:val="Paragraphedeliste"/>
        <w:numPr>
          <w:ilvl w:val="0"/>
          <w:numId w:val="14"/>
        </w:numPr>
        <w:jc w:val="both"/>
        <w:rPr>
          <w:rFonts w:ascii="Arial" w:hAnsi="Arial" w:cs="Arial"/>
        </w:rPr>
      </w:pPr>
      <w:r w:rsidRPr="00B51EDF">
        <w:rPr>
          <w:rFonts w:ascii="Arial" w:hAnsi="Arial" w:cs="Arial"/>
        </w:rPr>
        <w:t>Tenir tout comportement contraire à l’esprit d’équipe ;</w:t>
      </w:r>
    </w:p>
    <w:p w14:paraId="722D2A8A" w14:textId="77777777" w:rsidR="002B1B36" w:rsidRPr="00B51EDF" w:rsidRDefault="00445510" w:rsidP="00B51EDF">
      <w:pPr>
        <w:pStyle w:val="Paragraphedeliste"/>
        <w:numPr>
          <w:ilvl w:val="0"/>
          <w:numId w:val="14"/>
        </w:numPr>
        <w:jc w:val="both"/>
        <w:rPr>
          <w:rFonts w:ascii="Arial" w:hAnsi="Arial" w:cs="Arial"/>
        </w:rPr>
      </w:pPr>
      <w:r w:rsidRPr="00B51EDF">
        <w:rPr>
          <w:rFonts w:ascii="Arial" w:hAnsi="Arial" w:cs="Arial"/>
        </w:rPr>
        <w:t>Pratiquer le favoritisme ;</w:t>
      </w:r>
    </w:p>
    <w:p w14:paraId="49C5DCDA" w14:textId="77777777" w:rsidR="00445510" w:rsidRPr="00B51EDF" w:rsidRDefault="00F91256" w:rsidP="00B51EDF">
      <w:pPr>
        <w:pStyle w:val="Paragraphedeliste"/>
        <w:numPr>
          <w:ilvl w:val="0"/>
          <w:numId w:val="14"/>
        </w:numPr>
        <w:jc w:val="both"/>
        <w:rPr>
          <w:rFonts w:ascii="Arial" w:hAnsi="Arial" w:cs="Arial"/>
        </w:rPr>
      </w:pPr>
      <w:r w:rsidRPr="00B51EDF">
        <w:rPr>
          <w:rFonts w:ascii="Arial" w:hAnsi="Arial" w:cs="Arial"/>
        </w:rPr>
        <w:t>Porter des vêtements extravagants ;</w:t>
      </w:r>
    </w:p>
    <w:p w14:paraId="46B6869D" w14:textId="77777777" w:rsidR="00F91256" w:rsidRPr="00B51EDF" w:rsidRDefault="00F91256" w:rsidP="00B51EDF">
      <w:pPr>
        <w:pStyle w:val="Paragraphedeliste"/>
        <w:numPr>
          <w:ilvl w:val="0"/>
          <w:numId w:val="14"/>
        </w:numPr>
        <w:jc w:val="both"/>
        <w:rPr>
          <w:rFonts w:ascii="Arial" w:hAnsi="Arial" w:cs="Arial"/>
        </w:rPr>
      </w:pPr>
      <w:r w:rsidRPr="00B51EDF">
        <w:rPr>
          <w:rFonts w:ascii="Arial" w:hAnsi="Arial" w:cs="Arial"/>
        </w:rPr>
        <w:t>Utiliser les biens, équipement</w:t>
      </w:r>
      <w:r w:rsidR="001C615D" w:rsidRPr="00B51EDF">
        <w:rPr>
          <w:rFonts w:ascii="Arial" w:hAnsi="Arial" w:cs="Arial"/>
        </w:rPr>
        <w:t xml:space="preserve"> du complexe à des fins personnelles ;</w:t>
      </w:r>
    </w:p>
    <w:p w14:paraId="635712B2" w14:textId="77777777" w:rsidR="001C615D" w:rsidRPr="00B51EDF" w:rsidRDefault="001C615D" w:rsidP="00B51EDF">
      <w:pPr>
        <w:pStyle w:val="Paragraphedeliste"/>
        <w:numPr>
          <w:ilvl w:val="0"/>
          <w:numId w:val="14"/>
        </w:numPr>
        <w:jc w:val="both"/>
        <w:rPr>
          <w:rFonts w:ascii="Arial" w:hAnsi="Arial" w:cs="Arial"/>
        </w:rPr>
      </w:pPr>
      <w:r w:rsidRPr="00B51EDF">
        <w:rPr>
          <w:rFonts w:ascii="Arial" w:hAnsi="Arial" w:cs="Arial"/>
        </w:rPr>
        <w:t xml:space="preserve">S’absenter sans raison </w:t>
      </w:r>
      <w:r w:rsidR="00BB1AA4" w:rsidRPr="00B51EDF">
        <w:rPr>
          <w:rFonts w:ascii="Arial" w:hAnsi="Arial" w:cs="Arial"/>
        </w:rPr>
        <w:t>valable.</w:t>
      </w:r>
    </w:p>
    <w:p w14:paraId="1E751274" w14:textId="77777777" w:rsidR="00CC0D9E" w:rsidRPr="00B51EDF" w:rsidRDefault="00CC0D9E" w:rsidP="00B51EDF">
      <w:pPr>
        <w:jc w:val="both"/>
        <w:rPr>
          <w:rFonts w:ascii="Arial" w:hAnsi="Arial" w:cs="Arial"/>
        </w:rPr>
      </w:pPr>
      <w:r w:rsidRPr="00B51EDF">
        <w:rPr>
          <w:rFonts w:ascii="Arial" w:hAnsi="Arial" w:cs="Arial"/>
          <w:b/>
        </w:rPr>
        <w:t>Article 76 :</w:t>
      </w:r>
      <w:r w:rsidRPr="00B51EDF">
        <w:rPr>
          <w:rFonts w:ascii="Arial" w:hAnsi="Arial" w:cs="Arial"/>
        </w:rPr>
        <w:t xml:space="preserve"> les actes brutaux, les châtiments corporels, les brimades intellectuelles et  morale qui porte atteinte à la liberté et à l’amour propre sont à éviter.</w:t>
      </w:r>
    </w:p>
    <w:p w14:paraId="0C51B32D" w14:textId="77777777" w:rsidR="003D2B54" w:rsidRPr="00B51EDF" w:rsidRDefault="003D2B54" w:rsidP="00B51EDF">
      <w:pPr>
        <w:jc w:val="both"/>
        <w:rPr>
          <w:rFonts w:ascii="Arial" w:hAnsi="Arial" w:cs="Arial"/>
          <w:b/>
        </w:rPr>
      </w:pPr>
      <w:r w:rsidRPr="00B51EDF">
        <w:rPr>
          <w:rFonts w:ascii="Arial" w:hAnsi="Arial" w:cs="Arial"/>
          <w:b/>
        </w:rPr>
        <w:t>TITRE V : ECHELLES DES SANCTIONS</w:t>
      </w:r>
    </w:p>
    <w:p w14:paraId="35538051" w14:textId="77777777" w:rsidR="003D2B54" w:rsidRPr="00B51EDF" w:rsidRDefault="003D2B54" w:rsidP="00B51EDF">
      <w:pPr>
        <w:jc w:val="both"/>
        <w:rPr>
          <w:rFonts w:ascii="Arial" w:hAnsi="Arial" w:cs="Arial"/>
          <w:b/>
        </w:rPr>
      </w:pPr>
      <w:r w:rsidRPr="00B51EDF">
        <w:rPr>
          <w:rFonts w:ascii="Arial" w:hAnsi="Arial" w:cs="Arial"/>
          <w:b/>
        </w:rPr>
        <w:t>CHAPITRE XII : Des sanctions au niveau des élèves</w:t>
      </w:r>
    </w:p>
    <w:p w14:paraId="5F6E7B64" w14:textId="77777777" w:rsidR="003D2B54" w:rsidRPr="00B51EDF" w:rsidRDefault="003D2B54" w:rsidP="00B51EDF">
      <w:pPr>
        <w:jc w:val="both"/>
        <w:rPr>
          <w:rFonts w:ascii="Arial" w:hAnsi="Arial" w:cs="Arial"/>
        </w:rPr>
      </w:pPr>
      <w:r w:rsidRPr="00B51EDF">
        <w:rPr>
          <w:rFonts w:ascii="Arial" w:hAnsi="Arial" w:cs="Arial"/>
          <w:b/>
        </w:rPr>
        <w:t>Article 77</w:t>
      </w:r>
      <w:r w:rsidRPr="00B51EDF">
        <w:rPr>
          <w:rFonts w:ascii="Arial" w:hAnsi="Arial" w:cs="Arial"/>
        </w:rPr>
        <w:t> : des retards répétés : convocation des parents.</w:t>
      </w:r>
    </w:p>
    <w:p w14:paraId="2C808E9C" w14:textId="77777777" w:rsidR="009D5E43" w:rsidRPr="00B51EDF" w:rsidRDefault="009D5E43" w:rsidP="00B51EDF">
      <w:pPr>
        <w:jc w:val="both"/>
        <w:rPr>
          <w:rFonts w:ascii="Arial" w:hAnsi="Arial" w:cs="Arial"/>
        </w:rPr>
      </w:pPr>
      <w:r w:rsidRPr="00B51EDF">
        <w:rPr>
          <w:rFonts w:ascii="Arial" w:hAnsi="Arial" w:cs="Arial"/>
          <w:b/>
        </w:rPr>
        <w:t>Article 78</w:t>
      </w:r>
      <w:r w:rsidRPr="00B51EDF">
        <w:rPr>
          <w:rFonts w:ascii="Arial" w:hAnsi="Arial" w:cs="Arial"/>
        </w:rPr>
        <w:t> : des désertions : convocation des parents. En cas</w:t>
      </w:r>
      <w:r w:rsidR="00D7043D" w:rsidRPr="00B51EDF">
        <w:rPr>
          <w:rFonts w:ascii="Arial" w:hAnsi="Arial" w:cs="Arial"/>
        </w:rPr>
        <w:t xml:space="preserve"> de la récidive, traduction au conseil de discipline.</w:t>
      </w:r>
    </w:p>
    <w:p w14:paraId="5AEBC3FF" w14:textId="2CEC0AC3" w:rsidR="00A14DB7" w:rsidRPr="00B51EDF" w:rsidRDefault="00A14DB7" w:rsidP="00B51EDF">
      <w:pPr>
        <w:jc w:val="both"/>
        <w:rPr>
          <w:rFonts w:ascii="Arial" w:hAnsi="Arial" w:cs="Arial"/>
        </w:rPr>
      </w:pPr>
      <w:r w:rsidRPr="00B51EDF">
        <w:rPr>
          <w:rFonts w:ascii="Arial" w:hAnsi="Arial" w:cs="Arial"/>
          <w:b/>
        </w:rPr>
        <w:t>Article 79</w:t>
      </w:r>
      <w:r w:rsidRPr="00B51EDF">
        <w:rPr>
          <w:rFonts w:ascii="Arial" w:hAnsi="Arial" w:cs="Arial"/>
        </w:rPr>
        <w:t> : la non-participation aux évaluations entraine la perte de la qualité de candidat officiel au C.E.P.E, B.E.P</w:t>
      </w:r>
      <w:r w:rsidR="00A012FC">
        <w:rPr>
          <w:rFonts w:ascii="Arial" w:hAnsi="Arial" w:cs="Arial"/>
        </w:rPr>
        <w:t>.C</w:t>
      </w:r>
      <w:r w:rsidRPr="00B51EDF">
        <w:rPr>
          <w:rFonts w:ascii="Arial" w:hAnsi="Arial" w:cs="Arial"/>
        </w:rPr>
        <w:t xml:space="preserve"> </w:t>
      </w:r>
      <w:r w:rsidR="0077533F" w:rsidRPr="00B51EDF">
        <w:rPr>
          <w:rFonts w:ascii="Arial" w:hAnsi="Arial" w:cs="Arial"/>
        </w:rPr>
        <w:t>et au B</w:t>
      </w:r>
      <w:r w:rsidR="00A012FC">
        <w:rPr>
          <w:rFonts w:ascii="Arial" w:hAnsi="Arial" w:cs="Arial"/>
        </w:rPr>
        <w:t>AC</w:t>
      </w:r>
      <w:r w:rsidR="0077533F" w:rsidRPr="00B51EDF">
        <w:rPr>
          <w:rFonts w:ascii="Arial" w:hAnsi="Arial" w:cs="Arial"/>
        </w:rPr>
        <w:t>.</w:t>
      </w:r>
    </w:p>
    <w:p w14:paraId="21CAF8DC" w14:textId="77777777" w:rsidR="00D35DCC" w:rsidRPr="00B51EDF" w:rsidRDefault="00D35DCC" w:rsidP="00B51EDF">
      <w:pPr>
        <w:jc w:val="both"/>
        <w:rPr>
          <w:rFonts w:ascii="Arial" w:hAnsi="Arial" w:cs="Arial"/>
        </w:rPr>
      </w:pPr>
      <w:r w:rsidRPr="00B51EDF">
        <w:rPr>
          <w:rFonts w:ascii="Arial" w:hAnsi="Arial" w:cs="Arial"/>
          <w:b/>
        </w:rPr>
        <w:t>Article 80</w:t>
      </w:r>
      <w:r w:rsidRPr="00B51EDF">
        <w:rPr>
          <w:rFonts w:ascii="Arial" w:hAnsi="Arial" w:cs="Arial"/>
        </w:rPr>
        <w:t> : du vandalisme</w:t>
      </w:r>
      <w:r w:rsidR="00A373E1" w:rsidRPr="00B51EDF">
        <w:rPr>
          <w:rFonts w:ascii="Arial" w:hAnsi="Arial" w:cs="Arial"/>
        </w:rPr>
        <w:t> :</w:t>
      </w:r>
    </w:p>
    <w:p w14:paraId="02B9E6FE" w14:textId="77777777" w:rsidR="00681736" w:rsidRPr="00B51EDF" w:rsidRDefault="00A373E1" w:rsidP="00B51EDF">
      <w:pPr>
        <w:pStyle w:val="Paragraphedeliste"/>
        <w:numPr>
          <w:ilvl w:val="0"/>
          <w:numId w:val="15"/>
        </w:numPr>
        <w:jc w:val="both"/>
        <w:rPr>
          <w:rFonts w:ascii="Arial" w:hAnsi="Arial" w:cs="Arial"/>
        </w:rPr>
      </w:pPr>
      <w:r w:rsidRPr="00B51EDF">
        <w:rPr>
          <w:rFonts w:ascii="Arial" w:hAnsi="Arial" w:cs="Arial"/>
        </w:rPr>
        <w:t>Vol : conduction au conseil de disci</w:t>
      </w:r>
      <w:r w:rsidR="00681736" w:rsidRPr="00B51EDF">
        <w:rPr>
          <w:rFonts w:ascii="Arial" w:hAnsi="Arial" w:cs="Arial"/>
        </w:rPr>
        <w:t xml:space="preserve">pline. </w:t>
      </w:r>
    </w:p>
    <w:p w14:paraId="30DF544C" w14:textId="77777777" w:rsidR="00487A9B" w:rsidRPr="00B51EDF" w:rsidRDefault="00681736" w:rsidP="00B51EDF">
      <w:pPr>
        <w:pStyle w:val="Paragraphedeliste"/>
        <w:numPr>
          <w:ilvl w:val="0"/>
          <w:numId w:val="15"/>
        </w:numPr>
        <w:jc w:val="both"/>
        <w:rPr>
          <w:rFonts w:ascii="Arial" w:hAnsi="Arial" w:cs="Arial"/>
        </w:rPr>
      </w:pPr>
      <w:r w:rsidRPr="00B51EDF">
        <w:rPr>
          <w:rFonts w:ascii="Arial" w:hAnsi="Arial" w:cs="Arial"/>
        </w:rPr>
        <w:t>Coups et blessures : traduction au conseil de discipline. Frais des soins à la charge du coupable ;</w:t>
      </w:r>
    </w:p>
    <w:p w14:paraId="02B1C008" w14:textId="77777777" w:rsidR="00487A9B" w:rsidRPr="00B51EDF" w:rsidRDefault="00487A9B" w:rsidP="00B51EDF">
      <w:pPr>
        <w:pStyle w:val="Paragraphedeliste"/>
        <w:numPr>
          <w:ilvl w:val="0"/>
          <w:numId w:val="15"/>
        </w:numPr>
        <w:jc w:val="both"/>
        <w:rPr>
          <w:rFonts w:ascii="Arial" w:hAnsi="Arial" w:cs="Arial"/>
        </w:rPr>
      </w:pPr>
      <w:r w:rsidRPr="00B51EDF">
        <w:rPr>
          <w:rFonts w:ascii="Arial" w:hAnsi="Arial" w:cs="Arial"/>
        </w:rPr>
        <w:t>Destruction du patrimoine : remboursement du patrimoine ;</w:t>
      </w:r>
    </w:p>
    <w:p w14:paraId="7820A3E8" w14:textId="77777777" w:rsidR="00487A9B" w:rsidRPr="00B51EDF" w:rsidRDefault="00487A9B" w:rsidP="00B51EDF">
      <w:pPr>
        <w:pStyle w:val="Paragraphedeliste"/>
        <w:numPr>
          <w:ilvl w:val="0"/>
          <w:numId w:val="15"/>
        </w:numPr>
        <w:jc w:val="both"/>
        <w:rPr>
          <w:rFonts w:ascii="Arial" w:hAnsi="Arial" w:cs="Arial"/>
        </w:rPr>
      </w:pPr>
      <w:r w:rsidRPr="00B51EDF">
        <w:rPr>
          <w:rFonts w:ascii="Arial" w:hAnsi="Arial" w:cs="Arial"/>
        </w:rPr>
        <w:t>Outrage au personnel : traduction au conseil de discipline ;</w:t>
      </w:r>
    </w:p>
    <w:p w14:paraId="173CF38C" w14:textId="77777777" w:rsidR="00487A9B" w:rsidRPr="00B51EDF" w:rsidRDefault="00487A9B" w:rsidP="00B51EDF">
      <w:pPr>
        <w:pStyle w:val="Paragraphedeliste"/>
        <w:numPr>
          <w:ilvl w:val="0"/>
          <w:numId w:val="15"/>
        </w:numPr>
        <w:jc w:val="both"/>
        <w:rPr>
          <w:rFonts w:ascii="Arial" w:hAnsi="Arial" w:cs="Arial"/>
        </w:rPr>
      </w:pPr>
      <w:r w:rsidRPr="00B51EDF">
        <w:rPr>
          <w:rFonts w:ascii="Arial" w:hAnsi="Arial" w:cs="Arial"/>
        </w:rPr>
        <w:t>Graffitis sur les murs : achat de la peinture par le coupable ;</w:t>
      </w:r>
    </w:p>
    <w:p w14:paraId="112B69A6" w14:textId="13F3D6E9" w:rsidR="001D656E" w:rsidRDefault="00487A9B" w:rsidP="001D656E">
      <w:pPr>
        <w:pStyle w:val="Paragraphedeliste"/>
        <w:numPr>
          <w:ilvl w:val="0"/>
          <w:numId w:val="15"/>
        </w:numPr>
        <w:jc w:val="both"/>
        <w:rPr>
          <w:rFonts w:ascii="Arial" w:hAnsi="Arial" w:cs="Arial"/>
        </w:rPr>
      </w:pPr>
      <w:r w:rsidRPr="00B51EDF">
        <w:rPr>
          <w:rFonts w:ascii="Arial" w:hAnsi="Arial" w:cs="Arial"/>
        </w:rPr>
        <w:t>Introduction des objets dangereux</w:t>
      </w:r>
      <w:r w:rsidR="007465CD" w:rsidRPr="00B51EDF">
        <w:rPr>
          <w:rFonts w:ascii="Arial" w:hAnsi="Arial" w:cs="Arial"/>
        </w:rPr>
        <w:t>, fumer, boire des boissons alcoolisées : traduction au conseil de discipline.</w:t>
      </w:r>
    </w:p>
    <w:p w14:paraId="64BBF485" w14:textId="77777777" w:rsidR="001D656E" w:rsidRPr="001D656E" w:rsidRDefault="001D656E" w:rsidP="001D656E">
      <w:pPr>
        <w:pStyle w:val="Paragraphedeliste"/>
        <w:jc w:val="both"/>
        <w:rPr>
          <w:rFonts w:ascii="Arial" w:hAnsi="Arial" w:cs="Arial"/>
        </w:rPr>
      </w:pPr>
    </w:p>
    <w:p w14:paraId="022F2D20" w14:textId="77777777" w:rsidR="00DC5A11" w:rsidRPr="00B51EDF" w:rsidRDefault="00DC5A11" w:rsidP="00B51EDF">
      <w:pPr>
        <w:jc w:val="both"/>
        <w:rPr>
          <w:rFonts w:ascii="Arial" w:hAnsi="Arial" w:cs="Arial"/>
        </w:rPr>
      </w:pPr>
      <w:r w:rsidRPr="00B51EDF">
        <w:rPr>
          <w:rFonts w:ascii="Arial" w:hAnsi="Arial" w:cs="Arial"/>
          <w:b/>
        </w:rPr>
        <w:t>Article 81 :</w:t>
      </w:r>
      <w:r w:rsidRPr="00B51EDF">
        <w:rPr>
          <w:rFonts w:ascii="Arial" w:hAnsi="Arial" w:cs="Arial"/>
        </w:rPr>
        <w:t xml:space="preserve"> des fautes pouvant entrainer le retour à la maison :</w:t>
      </w:r>
    </w:p>
    <w:p w14:paraId="66E2CBF6" w14:textId="77777777" w:rsidR="00DC5A11" w:rsidRPr="00B51EDF" w:rsidRDefault="00DC5A11" w:rsidP="00B51EDF">
      <w:pPr>
        <w:pStyle w:val="Paragraphedeliste"/>
        <w:numPr>
          <w:ilvl w:val="0"/>
          <w:numId w:val="16"/>
        </w:numPr>
        <w:jc w:val="both"/>
        <w:rPr>
          <w:rFonts w:ascii="Arial" w:hAnsi="Arial" w:cs="Arial"/>
        </w:rPr>
      </w:pPr>
      <w:r w:rsidRPr="00B51EDF">
        <w:rPr>
          <w:rFonts w:ascii="Arial" w:hAnsi="Arial" w:cs="Arial"/>
        </w:rPr>
        <w:t>Manque d’uniforme ou uniforme non conforme ;</w:t>
      </w:r>
    </w:p>
    <w:p w14:paraId="25B78412" w14:textId="77777777" w:rsidR="00DC5A11" w:rsidRPr="00B51EDF" w:rsidRDefault="00DC5A11" w:rsidP="00B51EDF">
      <w:pPr>
        <w:pStyle w:val="Paragraphedeliste"/>
        <w:numPr>
          <w:ilvl w:val="0"/>
          <w:numId w:val="16"/>
        </w:numPr>
        <w:jc w:val="both"/>
        <w:rPr>
          <w:rFonts w:ascii="Arial" w:hAnsi="Arial" w:cs="Arial"/>
        </w:rPr>
      </w:pPr>
      <w:r w:rsidRPr="00B51EDF">
        <w:rPr>
          <w:rFonts w:ascii="Arial" w:hAnsi="Arial" w:cs="Arial"/>
        </w:rPr>
        <w:t>Absence non justifiées d’une journée des cours ou aux évaluations ;</w:t>
      </w:r>
    </w:p>
    <w:p w14:paraId="0C528002" w14:textId="77777777" w:rsidR="000A41C3" w:rsidRPr="00B51EDF" w:rsidRDefault="000A41C3" w:rsidP="00B51EDF">
      <w:pPr>
        <w:pStyle w:val="Paragraphedeliste"/>
        <w:numPr>
          <w:ilvl w:val="0"/>
          <w:numId w:val="16"/>
        </w:numPr>
        <w:jc w:val="both"/>
        <w:rPr>
          <w:rFonts w:ascii="Arial" w:hAnsi="Arial" w:cs="Arial"/>
        </w:rPr>
      </w:pPr>
      <w:r w:rsidRPr="00B51EDF">
        <w:rPr>
          <w:rFonts w:ascii="Arial" w:hAnsi="Arial" w:cs="Arial"/>
        </w:rPr>
        <w:t>Absence du parent ou tuteur invité à la direction de l’établissement ;</w:t>
      </w:r>
    </w:p>
    <w:p w14:paraId="54057B8E" w14:textId="77777777" w:rsidR="003E0F7A" w:rsidRPr="00B51EDF" w:rsidRDefault="003E0F7A" w:rsidP="00B51EDF">
      <w:pPr>
        <w:pStyle w:val="Paragraphedeliste"/>
        <w:numPr>
          <w:ilvl w:val="0"/>
          <w:numId w:val="16"/>
        </w:numPr>
        <w:jc w:val="both"/>
        <w:rPr>
          <w:rFonts w:ascii="Arial" w:hAnsi="Arial" w:cs="Arial"/>
        </w:rPr>
      </w:pPr>
      <w:r w:rsidRPr="00B51EDF">
        <w:rPr>
          <w:rFonts w:ascii="Arial" w:hAnsi="Arial" w:cs="Arial"/>
        </w:rPr>
        <w:lastRenderedPageBreak/>
        <w:t>Oubli de tous les objets classiques ;</w:t>
      </w:r>
    </w:p>
    <w:p w14:paraId="7161E494" w14:textId="77777777" w:rsidR="003E0F7A" w:rsidRPr="00B51EDF" w:rsidRDefault="003E0F7A" w:rsidP="00B51EDF">
      <w:pPr>
        <w:pStyle w:val="Paragraphedeliste"/>
        <w:numPr>
          <w:ilvl w:val="0"/>
          <w:numId w:val="16"/>
        </w:numPr>
        <w:jc w:val="both"/>
        <w:rPr>
          <w:rFonts w:ascii="Arial" w:hAnsi="Arial" w:cs="Arial"/>
        </w:rPr>
      </w:pPr>
      <w:r w:rsidRPr="00B51EDF">
        <w:rPr>
          <w:rFonts w:ascii="Arial" w:hAnsi="Arial" w:cs="Arial"/>
        </w:rPr>
        <w:t>Cheveux non conformes au règlement de l’établissement.</w:t>
      </w:r>
    </w:p>
    <w:p w14:paraId="538AF47B" w14:textId="77777777" w:rsidR="003E0F7A" w:rsidRPr="00B51EDF" w:rsidRDefault="00952463" w:rsidP="00B51EDF">
      <w:pPr>
        <w:jc w:val="both"/>
        <w:rPr>
          <w:rFonts w:ascii="Arial" w:hAnsi="Arial" w:cs="Arial"/>
        </w:rPr>
      </w:pPr>
      <w:r w:rsidRPr="00B51EDF">
        <w:rPr>
          <w:rFonts w:ascii="Arial" w:hAnsi="Arial" w:cs="Arial"/>
          <w:b/>
        </w:rPr>
        <w:t>Article 82 :</w:t>
      </w:r>
      <w:r w:rsidRPr="00B51EDF">
        <w:rPr>
          <w:rFonts w:ascii="Arial" w:hAnsi="Arial" w:cs="Arial"/>
        </w:rPr>
        <w:t xml:space="preserve"> le conseil de </w:t>
      </w:r>
      <w:r w:rsidR="00CB1A67" w:rsidRPr="00B51EDF">
        <w:rPr>
          <w:rFonts w:ascii="Arial" w:hAnsi="Arial" w:cs="Arial"/>
        </w:rPr>
        <w:t>discipline</w:t>
      </w:r>
      <w:r w:rsidRPr="00B51EDF">
        <w:rPr>
          <w:rFonts w:ascii="Arial" w:hAnsi="Arial" w:cs="Arial"/>
        </w:rPr>
        <w:t xml:space="preserve"> peut prononcer le renvoi définitif pour le cas de fautes graves.</w:t>
      </w:r>
    </w:p>
    <w:p w14:paraId="14D1F01F" w14:textId="77777777" w:rsidR="008661CF" w:rsidRPr="00B51EDF" w:rsidRDefault="008661CF" w:rsidP="00B51EDF">
      <w:pPr>
        <w:jc w:val="both"/>
        <w:rPr>
          <w:rFonts w:ascii="Arial" w:hAnsi="Arial" w:cs="Arial"/>
          <w:b/>
        </w:rPr>
      </w:pPr>
      <w:r w:rsidRPr="00B51EDF">
        <w:rPr>
          <w:rFonts w:ascii="Arial" w:hAnsi="Arial" w:cs="Arial"/>
          <w:b/>
        </w:rPr>
        <w:t xml:space="preserve">CHAPITRE XIII : Des sanctions au niveau des </w:t>
      </w:r>
      <w:r w:rsidR="008A4B8D" w:rsidRPr="00B51EDF">
        <w:rPr>
          <w:rFonts w:ascii="Arial" w:hAnsi="Arial" w:cs="Arial"/>
          <w:b/>
        </w:rPr>
        <w:t>enseignants</w:t>
      </w:r>
    </w:p>
    <w:p w14:paraId="54F59C25" w14:textId="77777777" w:rsidR="00B95953" w:rsidRPr="00B51EDF" w:rsidRDefault="00B95953" w:rsidP="00B51EDF">
      <w:pPr>
        <w:jc w:val="both"/>
        <w:rPr>
          <w:rFonts w:ascii="Arial" w:hAnsi="Arial" w:cs="Arial"/>
        </w:rPr>
      </w:pPr>
      <w:r w:rsidRPr="00B51EDF">
        <w:rPr>
          <w:rFonts w:ascii="Arial" w:hAnsi="Arial" w:cs="Arial"/>
          <w:b/>
        </w:rPr>
        <w:t>Article 83 :</w:t>
      </w:r>
      <w:r w:rsidRPr="00B51EDF">
        <w:rPr>
          <w:rFonts w:ascii="Arial" w:hAnsi="Arial" w:cs="Arial"/>
        </w:rPr>
        <w:t xml:space="preserve"> des retards non justifiés :</w:t>
      </w:r>
    </w:p>
    <w:p w14:paraId="6D740AD6" w14:textId="77777777" w:rsidR="00B95953" w:rsidRPr="00B51EDF" w:rsidRDefault="00B95953" w:rsidP="00B51EDF">
      <w:pPr>
        <w:jc w:val="both"/>
        <w:rPr>
          <w:rFonts w:ascii="Arial" w:hAnsi="Arial" w:cs="Arial"/>
        </w:rPr>
      </w:pPr>
      <w:r w:rsidRPr="00B51EDF">
        <w:rPr>
          <w:rFonts w:ascii="Arial" w:hAnsi="Arial" w:cs="Arial"/>
          <w:b/>
        </w:rPr>
        <w:t>Du niveau de secondaire :</w:t>
      </w:r>
      <w:r w:rsidRPr="00B51EDF">
        <w:rPr>
          <w:rFonts w:ascii="Arial" w:hAnsi="Arial" w:cs="Arial"/>
        </w:rPr>
        <w:t xml:space="preserve"> plus de 15 minutes, heure non rémunérée ;</w:t>
      </w:r>
    </w:p>
    <w:p w14:paraId="17D093F4" w14:textId="77777777" w:rsidR="008A4B8D" w:rsidRPr="00B51EDF" w:rsidRDefault="008A4B8D" w:rsidP="00B51EDF">
      <w:pPr>
        <w:jc w:val="both"/>
        <w:rPr>
          <w:rFonts w:ascii="Arial" w:hAnsi="Arial" w:cs="Arial"/>
        </w:rPr>
      </w:pPr>
      <w:r w:rsidRPr="00B51EDF">
        <w:rPr>
          <w:rFonts w:ascii="Arial" w:hAnsi="Arial" w:cs="Arial"/>
          <w:b/>
        </w:rPr>
        <w:t>Au niveau du préscolaire et primaire :</w:t>
      </w:r>
      <w:r w:rsidRPr="00B51EDF">
        <w:rPr>
          <w:rFonts w:ascii="Arial" w:hAnsi="Arial" w:cs="Arial"/>
        </w:rPr>
        <w:t xml:space="preserve"> plus d’une heure, journée non rémunérée.</w:t>
      </w:r>
    </w:p>
    <w:p w14:paraId="37C8B3CF" w14:textId="77777777" w:rsidR="00DE26E7" w:rsidRPr="00B51EDF" w:rsidRDefault="00DE26E7" w:rsidP="00B51EDF">
      <w:pPr>
        <w:jc w:val="both"/>
        <w:rPr>
          <w:rFonts w:ascii="Arial" w:hAnsi="Arial" w:cs="Arial"/>
        </w:rPr>
      </w:pPr>
      <w:r w:rsidRPr="00B51EDF">
        <w:rPr>
          <w:rFonts w:ascii="Arial" w:hAnsi="Arial" w:cs="Arial"/>
          <w:b/>
        </w:rPr>
        <w:t>Article 84 :</w:t>
      </w:r>
      <w:r w:rsidR="004A6139" w:rsidRPr="00B51EDF">
        <w:rPr>
          <w:rFonts w:ascii="Arial" w:hAnsi="Arial" w:cs="Arial"/>
        </w:rPr>
        <w:t xml:space="preserve"> les jours et heures d’absence</w:t>
      </w:r>
      <w:r w:rsidR="002B0CF2" w:rsidRPr="00B51EDF">
        <w:rPr>
          <w:rFonts w:ascii="Arial" w:hAnsi="Arial" w:cs="Arial"/>
        </w:rPr>
        <w:t xml:space="preserve"> non motivés ou justifié</w:t>
      </w:r>
      <w:r w:rsidR="00496DA8" w:rsidRPr="00B51EDF">
        <w:rPr>
          <w:rFonts w:ascii="Arial" w:hAnsi="Arial" w:cs="Arial"/>
        </w:rPr>
        <w:t xml:space="preserve">s </w:t>
      </w:r>
      <w:r w:rsidR="002B0CF2" w:rsidRPr="00B51EDF">
        <w:rPr>
          <w:rFonts w:ascii="Arial" w:hAnsi="Arial" w:cs="Arial"/>
        </w:rPr>
        <w:t xml:space="preserve"> d’une manière fantaisiste ne sont pas rémunérés.</w:t>
      </w:r>
    </w:p>
    <w:p w14:paraId="29A6E092" w14:textId="77777777" w:rsidR="00FD45BB" w:rsidRPr="00B51EDF" w:rsidRDefault="00FD45BB" w:rsidP="00B51EDF">
      <w:pPr>
        <w:jc w:val="both"/>
        <w:rPr>
          <w:rFonts w:ascii="Arial" w:hAnsi="Arial" w:cs="Arial"/>
        </w:rPr>
      </w:pPr>
      <w:r w:rsidRPr="00B51EDF">
        <w:rPr>
          <w:rFonts w:ascii="Arial" w:hAnsi="Arial" w:cs="Arial"/>
          <w:b/>
        </w:rPr>
        <w:t>Article 85 :</w:t>
      </w:r>
      <w:r w:rsidRPr="00B51EDF">
        <w:rPr>
          <w:rFonts w:ascii="Arial" w:hAnsi="Arial" w:cs="Arial"/>
        </w:rPr>
        <w:t xml:space="preserve"> les cas de vol, d’indélicatesse, d’incomp</w:t>
      </w:r>
      <w:r w:rsidR="000B3F8B" w:rsidRPr="00B51EDF">
        <w:rPr>
          <w:rFonts w:ascii="Arial" w:hAnsi="Arial" w:cs="Arial"/>
        </w:rPr>
        <w:t>étence, seront</w:t>
      </w:r>
      <w:r w:rsidR="00714215" w:rsidRPr="00B51EDF">
        <w:rPr>
          <w:rFonts w:ascii="Arial" w:hAnsi="Arial" w:cs="Arial"/>
        </w:rPr>
        <w:t xml:space="preserve"> traités avec rigueur.</w:t>
      </w:r>
      <w:r w:rsidR="004C4D2F">
        <w:rPr>
          <w:rFonts w:ascii="Arial" w:hAnsi="Arial" w:cs="Arial"/>
        </w:rPr>
        <w:tab/>
      </w:r>
    </w:p>
    <w:p w14:paraId="020208C0" w14:textId="77777777" w:rsidR="00445313" w:rsidRPr="00B51EDF" w:rsidRDefault="00445313" w:rsidP="00B51EDF">
      <w:pPr>
        <w:jc w:val="both"/>
        <w:rPr>
          <w:rFonts w:ascii="Arial" w:hAnsi="Arial" w:cs="Arial"/>
        </w:rPr>
      </w:pPr>
      <w:r w:rsidRPr="00B51EDF">
        <w:rPr>
          <w:rFonts w:ascii="Arial" w:hAnsi="Arial" w:cs="Arial"/>
        </w:rPr>
        <w:t>Les coupables se verront le contrat résilié.</w:t>
      </w:r>
    </w:p>
    <w:p w14:paraId="23165AB6" w14:textId="77777777" w:rsidR="00492F30" w:rsidRPr="00B51EDF" w:rsidRDefault="00492F30" w:rsidP="00B51EDF">
      <w:pPr>
        <w:jc w:val="both"/>
        <w:rPr>
          <w:rFonts w:ascii="Arial" w:hAnsi="Arial" w:cs="Arial"/>
        </w:rPr>
      </w:pPr>
      <w:r w:rsidRPr="00B51EDF">
        <w:rPr>
          <w:rFonts w:ascii="Arial" w:hAnsi="Arial" w:cs="Arial"/>
          <w:b/>
        </w:rPr>
        <w:t>Article 86 :</w:t>
      </w:r>
      <w:r w:rsidRPr="00B51EDF">
        <w:rPr>
          <w:rFonts w:ascii="Arial" w:hAnsi="Arial" w:cs="Arial"/>
        </w:rPr>
        <w:t xml:space="preserve"> </w:t>
      </w:r>
      <w:r w:rsidR="008B0CC4" w:rsidRPr="00B51EDF">
        <w:rPr>
          <w:rFonts w:ascii="Arial" w:hAnsi="Arial" w:cs="Arial"/>
        </w:rPr>
        <w:t>port des vêtements extravagants : refus d’entrée dans les salles de classe.</w:t>
      </w:r>
    </w:p>
    <w:p w14:paraId="2BA2AAFF" w14:textId="77777777" w:rsidR="00C41D19" w:rsidRPr="00B51EDF" w:rsidRDefault="00C41D19" w:rsidP="00B51EDF">
      <w:pPr>
        <w:jc w:val="both"/>
        <w:rPr>
          <w:rFonts w:ascii="Arial" w:hAnsi="Arial" w:cs="Arial"/>
        </w:rPr>
      </w:pPr>
      <w:r w:rsidRPr="00B51EDF">
        <w:rPr>
          <w:rFonts w:ascii="Arial" w:hAnsi="Arial" w:cs="Arial"/>
          <w:b/>
        </w:rPr>
        <w:t>Article 87 :</w:t>
      </w:r>
      <w:r w:rsidRPr="00B51EDF">
        <w:rPr>
          <w:rFonts w:ascii="Arial" w:hAnsi="Arial" w:cs="Arial"/>
        </w:rPr>
        <w:t xml:space="preserve"> les autres cas cités aux articles 72 et 73 peuvent</w:t>
      </w:r>
      <w:r w:rsidR="0079482C" w:rsidRPr="00B51EDF">
        <w:rPr>
          <w:rFonts w:ascii="Arial" w:hAnsi="Arial" w:cs="Arial"/>
        </w:rPr>
        <w:t xml:space="preserve"> aussi faire l’objet de la résiliation du contrat.</w:t>
      </w:r>
    </w:p>
    <w:p w14:paraId="1A86CFEE" w14:textId="77777777" w:rsidR="009B3B9D" w:rsidRPr="00B51EDF" w:rsidRDefault="009B3B9D" w:rsidP="00B51EDF">
      <w:pPr>
        <w:jc w:val="both"/>
        <w:rPr>
          <w:rFonts w:ascii="Arial" w:hAnsi="Arial" w:cs="Arial"/>
          <w:b/>
        </w:rPr>
      </w:pPr>
      <w:r w:rsidRPr="00B51EDF">
        <w:rPr>
          <w:rFonts w:ascii="Arial" w:hAnsi="Arial" w:cs="Arial"/>
          <w:b/>
        </w:rPr>
        <w:t>TITRE VI : DES DISPOSITIONS DES DIVERSES ET FINALES</w:t>
      </w:r>
    </w:p>
    <w:p w14:paraId="40E3A864" w14:textId="77777777" w:rsidR="009B3B9D" w:rsidRPr="00B51EDF" w:rsidRDefault="009B3B9D" w:rsidP="00B51EDF">
      <w:pPr>
        <w:jc w:val="both"/>
        <w:rPr>
          <w:rFonts w:ascii="Arial" w:hAnsi="Arial" w:cs="Arial"/>
        </w:rPr>
      </w:pPr>
      <w:r w:rsidRPr="00B51EDF">
        <w:rPr>
          <w:rFonts w:ascii="Arial" w:hAnsi="Arial" w:cs="Arial"/>
          <w:b/>
        </w:rPr>
        <w:t>Article 88 :</w:t>
      </w:r>
      <w:r w:rsidRPr="00B51EDF">
        <w:rPr>
          <w:rFonts w:ascii="Arial" w:hAnsi="Arial" w:cs="Arial"/>
        </w:rPr>
        <w:t xml:space="preserve"> aucune collecte et tout autre besoin ne sont demandés aux élèves sans l’avis du Directeur général.</w:t>
      </w:r>
    </w:p>
    <w:p w14:paraId="78BFD061" w14:textId="77777777" w:rsidR="007E51D9" w:rsidRPr="00B51EDF" w:rsidRDefault="007E51D9" w:rsidP="00B51EDF">
      <w:pPr>
        <w:jc w:val="both"/>
        <w:rPr>
          <w:rFonts w:ascii="Arial" w:hAnsi="Arial" w:cs="Arial"/>
        </w:rPr>
      </w:pPr>
      <w:r w:rsidRPr="00B51EDF">
        <w:rPr>
          <w:rFonts w:ascii="Arial" w:hAnsi="Arial" w:cs="Arial"/>
          <w:b/>
        </w:rPr>
        <w:t>Article 89 :</w:t>
      </w:r>
      <w:r w:rsidRPr="00B51EDF">
        <w:rPr>
          <w:rFonts w:ascii="Arial" w:hAnsi="Arial" w:cs="Arial"/>
        </w:rPr>
        <w:t xml:space="preserve"> le Directeur général</w:t>
      </w:r>
      <w:r w:rsidR="00560C84" w:rsidRPr="00B51EDF">
        <w:rPr>
          <w:rFonts w:ascii="Arial" w:hAnsi="Arial" w:cs="Arial"/>
        </w:rPr>
        <w:t xml:space="preserve"> doit être informé de toute réunion au sein du complexe scolaire.</w:t>
      </w:r>
    </w:p>
    <w:p w14:paraId="71AA0116" w14:textId="77777777" w:rsidR="005B562B" w:rsidRPr="00B51EDF" w:rsidRDefault="005B562B" w:rsidP="00B51EDF">
      <w:pPr>
        <w:jc w:val="both"/>
        <w:rPr>
          <w:rFonts w:ascii="Arial" w:hAnsi="Arial" w:cs="Arial"/>
        </w:rPr>
      </w:pPr>
      <w:r w:rsidRPr="00B51EDF">
        <w:rPr>
          <w:rFonts w:ascii="Arial" w:hAnsi="Arial" w:cs="Arial"/>
          <w:b/>
        </w:rPr>
        <w:t>Article 90 :</w:t>
      </w:r>
      <w:r w:rsidRPr="00B51EDF">
        <w:rPr>
          <w:rFonts w:ascii="Arial" w:hAnsi="Arial" w:cs="Arial"/>
        </w:rPr>
        <w:t xml:space="preserve"> tout comme les élèves,</w:t>
      </w:r>
      <w:r w:rsidR="00496DA8" w:rsidRPr="00B51EDF">
        <w:rPr>
          <w:rFonts w:ascii="Arial" w:hAnsi="Arial" w:cs="Arial"/>
        </w:rPr>
        <w:t xml:space="preserve"> les agents peuvent faire connaître</w:t>
      </w:r>
      <w:r w:rsidRPr="00B51EDF">
        <w:rPr>
          <w:rFonts w:ascii="Arial" w:hAnsi="Arial" w:cs="Arial"/>
        </w:rPr>
        <w:t xml:space="preserve"> les difficultés et les suggestions pour la bonne marche auprès de la direction de l’</w:t>
      </w:r>
      <w:r w:rsidR="00310D06" w:rsidRPr="00B51EDF">
        <w:rPr>
          <w:rFonts w:ascii="Arial" w:hAnsi="Arial" w:cs="Arial"/>
        </w:rPr>
        <w:t>établissement</w:t>
      </w:r>
      <w:r w:rsidRPr="00B51EDF">
        <w:rPr>
          <w:rFonts w:ascii="Arial" w:hAnsi="Arial" w:cs="Arial"/>
        </w:rPr>
        <w:t>.</w:t>
      </w:r>
    </w:p>
    <w:p w14:paraId="21F89FE8" w14:textId="77777777" w:rsidR="00AA2C0F" w:rsidRPr="00B51EDF" w:rsidRDefault="00AA2C0F" w:rsidP="00B51EDF">
      <w:pPr>
        <w:jc w:val="both"/>
        <w:rPr>
          <w:rFonts w:ascii="Arial" w:hAnsi="Arial" w:cs="Arial"/>
        </w:rPr>
      </w:pPr>
      <w:r w:rsidRPr="00B51EDF">
        <w:rPr>
          <w:rFonts w:ascii="Arial" w:hAnsi="Arial" w:cs="Arial"/>
          <w:b/>
        </w:rPr>
        <w:t>Article 92 :</w:t>
      </w:r>
      <w:r w:rsidR="00434C63" w:rsidRPr="00B51EDF">
        <w:rPr>
          <w:rFonts w:ascii="Arial" w:hAnsi="Arial" w:cs="Arial"/>
        </w:rPr>
        <w:t xml:space="preserve"> dès son engagement, l’agent est assuré par le GROUPE SCOLAIRE, le remboursement se fait par le prélèvement direct dans le salaire de l’agent.</w:t>
      </w:r>
    </w:p>
    <w:p w14:paraId="5A1B44F2" w14:textId="77777777" w:rsidR="004A5379" w:rsidRPr="00B51EDF" w:rsidRDefault="004A5379" w:rsidP="00B51EDF">
      <w:pPr>
        <w:jc w:val="both"/>
        <w:rPr>
          <w:rFonts w:ascii="Arial" w:hAnsi="Arial" w:cs="Arial"/>
        </w:rPr>
      </w:pPr>
      <w:r w:rsidRPr="00B51EDF">
        <w:rPr>
          <w:rFonts w:ascii="Arial" w:hAnsi="Arial" w:cs="Arial"/>
          <w:b/>
        </w:rPr>
        <w:t>Article 93 :</w:t>
      </w:r>
      <w:r w:rsidRPr="00B51EDF">
        <w:rPr>
          <w:rFonts w:ascii="Arial" w:hAnsi="Arial" w:cs="Arial"/>
        </w:rPr>
        <w:t xml:space="preserve"> tout agent est d’office membre de la mutuelle dans le cas de l’entraide.</w:t>
      </w:r>
    </w:p>
    <w:p w14:paraId="6330E48F" w14:textId="77777777" w:rsidR="00465A2C" w:rsidRPr="00B51EDF" w:rsidRDefault="00465A2C" w:rsidP="00B51EDF">
      <w:pPr>
        <w:jc w:val="both"/>
        <w:rPr>
          <w:rFonts w:ascii="Arial" w:hAnsi="Arial" w:cs="Arial"/>
        </w:rPr>
      </w:pPr>
      <w:r w:rsidRPr="00B51EDF">
        <w:rPr>
          <w:rFonts w:ascii="Arial" w:hAnsi="Arial" w:cs="Arial"/>
          <w:b/>
        </w:rPr>
        <w:t>Article 94 :</w:t>
      </w:r>
      <w:r w:rsidRPr="00B51EDF">
        <w:rPr>
          <w:rFonts w:ascii="Arial" w:hAnsi="Arial" w:cs="Arial"/>
        </w:rPr>
        <w:t xml:space="preserve"> les filles en état de grossesse doivent se faire enregistrées à la surveillance générale. Un billet de mis en congé de grossesse sera délivré </w:t>
      </w:r>
      <w:r w:rsidR="00C43F1C" w:rsidRPr="00B51EDF">
        <w:rPr>
          <w:rFonts w:ascii="Arial" w:hAnsi="Arial" w:cs="Arial"/>
        </w:rPr>
        <w:t>p</w:t>
      </w:r>
      <w:r w:rsidRPr="00B51EDF">
        <w:rPr>
          <w:rFonts w:ascii="Arial" w:hAnsi="Arial" w:cs="Arial"/>
        </w:rPr>
        <w:t>ar le surveillant général et contresigné par le Directeur général.</w:t>
      </w:r>
    </w:p>
    <w:p w14:paraId="65BD2A53" w14:textId="77777777" w:rsidR="00A373E1" w:rsidRPr="00B51EDF" w:rsidRDefault="00902DF0" w:rsidP="00B51EDF">
      <w:pPr>
        <w:jc w:val="both"/>
        <w:rPr>
          <w:rFonts w:ascii="Arial" w:hAnsi="Arial" w:cs="Arial"/>
        </w:rPr>
      </w:pPr>
      <w:r w:rsidRPr="00B51EDF">
        <w:rPr>
          <w:rFonts w:ascii="Arial" w:hAnsi="Arial" w:cs="Arial"/>
          <w:b/>
        </w:rPr>
        <w:t>Article 95 :</w:t>
      </w:r>
      <w:r w:rsidRPr="00B51EDF">
        <w:rPr>
          <w:rFonts w:ascii="Arial" w:hAnsi="Arial" w:cs="Arial"/>
        </w:rPr>
        <w:t xml:space="preserve"> le français reste la seule langue de communication au sein de l’établissement.</w:t>
      </w:r>
    </w:p>
    <w:p w14:paraId="250D8CF8" w14:textId="77777777" w:rsidR="00EB2075" w:rsidRPr="00B51EDF" w:rsidRDefault="00EB2075" w:rsidP="00B51EDF">
      <w:pPr>
        <w:jc w:val="both"/>
        <w:rPr>
          <w:rFonts w:ascii="Arial" w:hAnsi="Arial" w:cs="Arial"/>
        </w:rPr>
      </w:pPr>
      <w:r w:rsidRPr="00B51EDF">
        <w:rPr>
          <w:rFonts w:ascii="Arial" w:hAnsi="Arial" w:cs="Arial"/>
          <w:b/>
        </w:rPr>
        <w:t>Article 96 :</w:t>
      </w:r>
      <w:r w:rsidRPr="00B51EDF">
        <w:rPr>
          <w:rFonts w:ascii="Arial" w:hAnsi="Arial" w:cs="Arial"/>
        </w:rPr>
        <w:t xml:space="preserve"> les dispositions non prévues du complexe dans le présent code seront examinées par le comité de direction du complexe.</w:t>
      </w:r>
    </w:p>
    <w:p w14:paraId="13E5BF44" w14:textId="06F7A265" w:rsidR="000B1D8B" w:rsidRDefault="000B1D8B" w:rsidP="00B51EDF">
      <w:pPr>
        <w:jc w:val="both"/>
        <w:rPr>
          <w:rFonts w:ascii="Arial" w:hAnsi="Arial" w:cs="Arial"/>
        </w:rPr>
      </w:pPr>
      <w:r w:rsidRPr="00B51EDF">
        <w:rPr>
          <w:rFonts w:ascii="Arial" w:hAnsi="Arial" w:cs="Arial"/>
          <w:b/>
        </w:rPr>
        <w:t>Article 97 :</w:t>
      </w:r>
      <w:r w:rsidRPr="00B51EDF">
        <w:rPr>
          <w:rFonts w:ascii="Arial" w:hAnsi="Arial" w:cs="Arial"/>
        </w:rPr>
        <w:t xml:space="preserve"> le </w:t>
      </w:r>
      <w:r w:rsidR="00E936D3" w:rsidRPr="00B51EDF">
        <w:rPr>
          <w:rFonts w:ascii="Arial" w:hAnsi="Arial" w:cs="Arial"/>
        </w:rPr>
        <w:t>présent règlement</w:t>
      </w:r>
      <w:r w:rsidR="00496DA8" w:rsidRPr="00B51EDF">
        <w:rPr>
          <w:rFonts w:ascii="Arial" w:hAnsi="Arial" w:cs="Arial"/>
        </w:rPr>
        <w:t xml:space="preserve"> intérieur sera affiché, </w:t>
      </w:r>
      <w:r w:rsidR="00E936D3" w:rsidRPr="00B51EDF">
        <w:rPr>
          <w:rFonts w:ascii="Arial" w:hAnsi="Arial" w:cs="Arial"/>
        </w:rPr>
        <w:t>diffusé partout</w:t>
      </w:r>
      <w:r w:rsidR="00496DA8" w:rsidRPr="00B51EDF">
        <w:rPr>
          <w:rFonts w:ascii="Arial" w:hAnsi="Arial" w:cs="Arial"/>
        </w:rPr>
        <w:t xml:space="preserve"> </w:t>
      </w:r>
      <w:r w:rsidR="00032AAD" w:rsidRPr="00B51EDF">
        <w:rPr>
          <w:rFonts w:ascii="Arial" w:hAnsi="Arial" w:cs="Arial"/>
        </w:rPr>
        <w:t>où besoin</w:t>
      </w:r>
      <w:r w:rsidR="00496DA8" w:rsidRPr="00B51EDF">
        <w:rPr>
          <w:rFonts w:ascii="Arial" w:hAnsi="Arial" w:cs="Arial"/>
        </w:rPr>
        <w:t xml:space="preserve"> sera et </w:t>
      </w:r>
      <w:r w:rsidRPr="00B51EDF">
        <w:rPr>
          <w:rFonts w:ascii="Arial" w:hAnsi="Arial" w:cs="Arial"/>
        </w:rPr>
        <w:t>prend effet à compter de sa date de signature.</w:t>
      </w:r>
    </w:p>
    <w:p w14:paraId="1C816369" w14:textId="77777777" w:rsidR="00E936D3" w:rsidRDefault="00E936D3" w:rsidP="00B51EDF">
      <w:pPr>
        <w:jc w:val="both"/>
        <w:rPr>
          <w:rFonts w:ascii="Arial" w:hAnsi="Arial" w:cs="Arial"/>
        </w:rPr>
      </w:pPr>
    </w:p>
    <w:p w14:paraId="7532CA4E" w14:textId="77777777" w:rsidR="00E936D3" w:rsidRDefault="00E936D3" w:rsidP="00B51EDF">
      <w:pPr>
        <w:jc w:val="both"/>
        <w:rPr>
          <w:rFonts w:ascii="Arial" w:hAnsi="Arial" w:cs="Arial"/>
        </w:rPr>
      </w:pPr>
    </w:p>
    <w:p w14:paraId="6FE75DE1" w14:textId="3B34DF02" w:rsidR="004C4D2F" w:rsidRPr="00B51EDF" w:rsidRDefault="004C4D2F" w:rsidP="001835B0">
      <w:pPr>
        <w:jc w:val="center"/>
        <w:rPr>
          <w:rFonts w:ascii="Arial" w:hAnsi="Arial" w:cs="Arial"/>
        </w:rPr>
      </w:pPr>
      <w:r>
        <w:rPr>
          <w:rFonts w:ascii="Arial" w:hAnsi="Arial" w:cs="Arial"/>
        </w:rPr>
        <w:t xml:space="preserve">Fait </w:t>
      </w:r>
      <w:r w:rsidR="00CF7186">
        <w:rPr>
          <w:rFonts w:ascii="Arial" w:hAnsi="Arial" w:cs="Arial"/>
        </w:rPr>
        <w:t>à</w:t>
      </w:r>
      <w:r>
        <w:rPr>
          <w:rFonts w:ascii="Arial" w:hAnsi="Arial" w:cs="Arial"/>
        </w:rPr>
        <w:t xml:space="preserve"> Brazzaville, le</w:t>
      </w:r>
      <w:r w:rsidR="00CF7186">
        <w:rPr>
          <w:rFonts w:ascii="Arial" w:hAnsi="Arial" w:cs="Arial"/>
        </w:rPr>
        <w:t xml:space="preserve"> </w:t>
      </w:r>
      <w:r w:rsidR="00032AAD">
        <w:rPr>
          <w:rFonts w:ascii="Arial" w:hAnsi="Arial" w:cs="Arial"/>
        </w:rPr>
        <w:t>28 Août</w:t>
      </w:r>
      <w:r w:rsidR="00CF7186">
        <w:rPr>
          <w:rFonts w:ascii="Arial" w:hAnsi="Arial" w:cs="Arial"/>
        </w:rPr>
        <w:t xml:space="preserve"> 202</w:t>
      </w:r>
      <w:r w:rsidR="00032AAD">
        <w:rPr>
          <w:rFonts w:ascii="Arial" w:hAnsi="Arial" w:cs="Arial"/>
        </w:rPr>
        <w:t>5</w:t>
      </w:r>
    </w:p>
    <w:p w14:paraId="1A097A33" w14:textId="77777777" w:rsidR="00345C53" w:rsidRPr="00B51EDF" w:rsidRDefault="00345C53" w:rsidP="00B51EDF">
      <w:pPr>
        <w:jc w:val="both"/>
        <w:rPr>
          <w:rFonts w:ascii="Arial" w:hAnsi="Arial" w:cs="Arial"/>
        </w:rPr>
      </w:pPr>
    </w:p>
    <w:p w14:paraId="6F8D5CCE" w14:textId="3B35424B" w:rsidR="00BC2940" w:rsidRPr="001D656E" w:rsidRDefault="001835B0" w:rsidP="001D656E">
      <w:pPr>
        <w:jc w:val="center"/>
        <w:rPr>
          <w:rFonts w:ascii="Arial" w:hAnsi="Arial" w:cs="Arial"/>
          <w:b/>
        </w:rPr>
      </w:pPr>
      <w:r w:rsidRPr="001835B0">
        <w:rPr>
          <w:rFonts w:ascii="Arial" w:hAnsi="Arial" w:cs="Arial"/>
          <w:b/>
        </w:rPr>
        <w:t xml:space="preserve">Le </w:t>
      </w:r>
      <w:r w:rsidR="00DA6CE0">
        <w:rPr>
          <w:rFonts w:ascii="Arial" w:hAnsi="Arial" w:cs="Arial"/>
          <w:b/>
        </w:rPr>
        <w:t>Conseil</w:t>
      </w:r>
      <w:r w:rsidR="00032AAD">
        <w:rPr>
          <w:rFonts w:ascii="Arial" w:hAnsi="Arial" w:cs="Arial"/>
          <w:b/>
        </w:rPr>
        <w:t xml:space="preserve"> du GSB</w:t>
      </w:r>
    </w:p>
    <w:sectPr w:rsidR="00BC2940" w:rsidRPr="001D656E" w:rsidSect="001835B0">
      <w:footerReference w:type="default" r:id="rId7"/>
      <w:pgSz w:w="11906" w:h="16838"/>
      <w:pgMar w:top="568" w:right="1417" w:bottom="1417" w:left="1417" w:header="708" w:footer="708" w:gutter="0"/>
      <w:pgBorders w:display="firstPage" w:offsetFrom="page">
        <w:top w:val="thickThinSmallGap" w:sz="24" w:space="24" w:color="auto"/>
        <w:left w:val="thickThinSmallGap" w:sz="24" w:space="24" w:color="auto"/>
        <w:bottom w:val="thinThickSmallGap" w:sz="24" w:space="24" w:color="auto"/>
        <w:right w:val="thinThickSmallGap" w:sz="2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1BADB" w14:textId="77777777" w:rsidR="00BA3C66" w:rsidRDefault="00BA3C66" w:rsidP="001835B0">
      <w:pPr>
        <w:spacing w:after="0" w:line="240" w:lineRule="auto"/>
      </w:pPr>
      <w:r>
        <w:separator/>
      </w:r>
    </w:p>
  </w:endnote>
  <w:endnote w:type="continuationSeparator" w:id="0">
    <w:p w14:paraId="603FF6F0" w14:textId="77777777" w:rsidR="00BA3C66" w:rsidRDefault="00BA3C66" w:rsidP="001835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428235"/>
      <w:docPartObj>
        <w:docPartGallery w:val="Page Numbers (Bottom of Page)"/>
        <w:docPartUnique/>
      </w:docPartObj>
    </w:sdtPr>
    <w:sdtContent>
      <w:p w14:paraId="73F6E780" w14:textId="44BA2352" w:rsidR="001835B0" w:rsidRDefault="00BD7878">
        <w:pPr>
          <w:pStyle w:val="Pieddepage"/>
        </w:pPr>
        <w:r>
          <w:rPr>
            <w:rFonts w:asciiTheme="majorHAnsi" w:hAnsiTheme="majorHAnsi"/>
            <w:noProof/>
            <w:sz w:val="28"/>
            <w:szCs w:val="28"/>
            <w:lang w:eastAsia="zh-TW"/>
          </w:rPr>
          <mc:AlternateContent>
            <mc:Choice Requires="wps">
              <w:drawing>
                <wp:anchor distT="0" distB="0" distL="114300" distR="114300" simplePos="0" relativeHeight="251660288" behindDoc="0" locked="0" layoutInCell="1" allowOverlap="1" wp14:anchorId="242B0289" wp14:editId="6A0E615D">
                  <wp:simplePos x="0" y="0"/>
                  <wp:positionH relativeFrom="margin">
                    <wp:align>center</wp:align>
                  </wp:positionH>
                  <wp:positionV relativeFrom="bottomMargin">
                    <wp:align>center</wp:align>
                  </wp:positionV>
                  <wp:extent cx="619760" cy="423545"/>
                  <wp:effectExtent l="25400" t="19685" r="31115" b="23495"/>
                  <wp:wrapNone/>
                  <wp:docPr id="2132700834"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619760" cy="423545"/>
                          </a:xfrm>
                          <a:prstGeom prst="star24">
                            <a:avLst>
                              <a:gd name="adj" fmla="val 37500"/>
                            </a:avLst>
                          </a:prstGeom>
                          <a:solidFill>
                            <a:schemeClr val="bg1">
                              <a:lumMod val="100000"/>
                              <a:lumOff val="0"/>
                            </a:schemeClr>
                          </a:solidFill>
                          <a:ln w="9525">
                            <a:solidFill>
                              <a:schemeClr val="bg1">
                                <a:lumMod val="65000"/>
                                <a:lumOff val="0"/>
                              </a:schemeClr>
                            </a:solidFill>
                            <a:miter lim="800000"/>
                            <a:headEnd/>
                            <a:tailEnd/>
                          </a:ln>
                        </wps:spPr>
                        <wps:txbx>
                          <w:txbxContent>
                            <w:p w14:paraId="210D0954" w14:textId="77777777" w:rsidR="001835B0" w:rsidRDefault="009D2696">
                              <w:pPr>
                                <w:jc w:val="center"/>
                              </w:pPr>
                              <w:r>
                                <w:rPr>
                                  <w:noProof/>
                                  <w:color w:val="7F7F7F" w:themeColor="background1" w:themeShade="7F"/>
                                </w:rPr>
                                <w:fldChar w:fldCharType="begin"/>
                              </w:r>
                              <w:r>
                                <w:rPr>
                                  <w:noProof/>
                                  <w:color w:val="7F7F7F" w:themeColor="background1" w:themeShade="7F"/>
                                </w:rPr>
                                <w:instrText xml:space="preserve"> PAGE    \* MERGEFORMAT </w:instrText>
                              </w:r>
                              <w:r>
                                <w:rPr>
                                  <w:noProof/>
                                  <w:color w:val="7F7F7F" w:themeColor="background1" w:themeShade="7F"/>
                                </w:rPr>
                                <w:fldChar w:fldCharType="separate"/>
                              </w:r>
                              <w:r w:rsidR="00DA6CE0">
                                <w:rPr>
                                  <w:noProof/>
                                  <w:color w:val="7F7F7F" w:themeColor="background1" w:themeShade="7F"/>
                                </w:rPr>
                                <w:t>8</w:t>
                              </w:r>
                              <w:r>
                                <w:rPr>
                                  <w:noProof/>
                                  <w:color w:val="7F7F7F" w:themeColor="background1" w:themeShade="7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2B0289"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AutoShape 1" o:spid="_x0000_s1026" type="#_x0000_t92" style="position:absolute;margin-left:0;margin-top:0;width:48.8pt;height:33.35pt;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" fillcolor="white [3212]" strokecolor="#a5a5a5 [2092]">
                  <v:textbox>
                    <w:txbxContent>
                      <w:p w14:paraId="210D0954" w14:textId="77777777" w:rsidR="001835B0" w:rsidRDefault="009D2696">
                        <w:pPr>
                          <w:jc w:val="center"/>
                        </w:pPr>
                        <w:r>
                          <w:rPr>
                            <w:noProof/>
                            <w:color w:val="7F7F7F" w:themeColor="background1" w:themeShade="7F"/>
                          </w:rPr>
                          <w:fldChar w:fldCharType="begin"/>
                        </w:r>
                        <w:r>
                          <w:rPr>
                            <w:noProof/>
                            <w:color w:val="7F7F7F" w:themeColor="background1" w:themeShade="7F"/>
                          </w:rPr>
                          <w:instrText xml:space="preserve"> PAGE    \* MERGEFORMAT </w:instrText>
                        </w:r>
                        <w:r>
                          <w:rPr>
                            <w:noProof/>
                            <w:color w:val="7F7F7F" w:themeColor="background1" w:themeShade="7F"/>
                          </w:rPr>
                          <w:fldChar w:fldCharType="separate"/>
                        </w:r>
                        <w:r w:rsidR="00DA6CE0">
                          <w:rPr>
                            <w:noProof/>
                            <w:color w:val="7F7F7F" w:themeColor="background1" w:themeShade="7F"/>
                          </w:rPr>
                          <w:t>8</w:t>
                        </w:r>
                        <w:r>
                          <w:rPr>
                            <w:noProof/>
                            <w:color w:val="7F7F7F" w:themeColor="background1" w:themeShade="7F"/>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77DB2" w14:textId="77777777" w:rsidR="00BA3C66" w:rsidRDefault="00BA3C66" w:rsidP="001835B0">
      <w:pPr>
        <w:spacing w:after="0" w:line="240" w:lineRule="auto"/>
      </w:pPr>
      <w:r>
        <w:separator/>
      </w:r>
    </w:p>
  </w:footnote>
  <w:footnote w:type="continuationSeparator" w:id="0">
    <w:p w14:paraId="5A73F354" w14:textId="77777777" w:rsidR="00BA3C66" w:rsidRDefault="00BA3C66" w:rsidP="001835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448C9"/>
    <w:multiLevelType w:val="hybridMultilevel"/>
    <w:tmpl w:val="F86CCF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CC312A0"/>
    <w:multiLevelType w:val="hybridMultilevel"/>
    <w:tmpl w:val="CB52A1F8"/>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 w15:restartNumberingAfterBreak="0">
    <w:nsid w:val="1E026388"/>
    <w:multiLevelType w:val="hybridMultilevel"/>
    <w:tmpl w:val="362490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12F3A0D"/>
    <w:multiLevelType w:val="hybridMultilevel"/>
    <w:tmpl w:val="649AC7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0C86A4E"/>
    <w:multiLevelType w:val="hybridMultilevel"/>
    <w:tmpl w:val="554E0546"/>
    <w:lvl w:ilvl="0" w:tplc="77D0C2EC">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B87749"/>
    <w:multiLevelType w:val="hybridMultilevel"/>
    <w:tmpl w:val="2D547D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81C216C"/>
    <w:multiLevelType w:val="hybridMultilevel"/>
    <w:tmpl w:val="A66861F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4F0410F0"/>
    <w:multiLevelType w:val="hybridMultilevel"/>
    <w:tmpl w:val="04AC99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29B42CA"/>
    <w:multiLevelType w:val="hybridMultilevel"/>
    <w:tmpl w:val="03529C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4AF0B30"/>
    <w:multiLevelType w:val="hybridMultilevel"/>
    <w:tmpl w:val="C818FB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1415354"/>
    <w:multiLevelType w:val="hybridMultilevel"/>
    <w:tmpl w:val="2112F1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6DA7E74"/>
    <w:multiLevelType w:val="hybridMultilevel"/>
    <w:tmpl w:val="04B86E26"/>
    <w:lvl w:ilvl="0" w:tplc="77D0C2EC">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5A57A5E"/>
    <w:multiLevelType w:val="hybridMultilevel"/>
    <w:tmpl w:val="E72636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5CD0D76"/>
    <w:multiLevelType w:val="hybridMultilevel"/>
    <w:tmpl w:val="160065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C5177BB"/>
    <w:multiLevelType w:val="hybridMultilevel"/>
    <w:tmpl w:val="15C220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FD31222"/>
    <w:multiLevelType w:val="hybridMultilevel"/>
    <w:tmpl w:val="AC9C5B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45585665">
    <w:abstractNumId w:val="0"/>
  </w:num>
  <w:num w:numId="2" w16cid:durableId="184905545">
    <w:abstractNumId w:val="3"/>
  </w:num>
  <w:num w:numId="3" w16cid:durableId="1549025756">
    <w:abstractNumId w:val="4"/>
  </w:num>
  <w:num w:numId="4" w16cid:durableId="106973026">
    <w:abstractNumId w:val="1"/>
  </w:num>
  <w:num w:numId="5" w16cid:durableId="2098556409">
    <w:abstractNumId w:val="2"/>
  </w:num>
  <w:num w:numId="6" w16cid:durableId="242690326">
    <w:abstractNumId w:val="6"/>
  </w:num>
  <w:num w:numId="7" w16cid:durableId="247885224">
    <w:abstractNumId w:val="8"/>
  </w:num>
  <w:num w:numId="8" w16cid:durableId="973218265">
    <w:abstractNumId w:val="13"/>
  </w:num>
  <w:num w:numId="9" w16cid:durableId="778262974">
    <w:abstractNumId w:val="11"/>
  </w:num>
  <w:num w:numId="10" w16cid:durableId="100224481">
    <w:abstractNumId w:val="5"/>
  </w:num>
  <w:num w:numId="11" w16cid:durableId="2134664124">
    <w:abstractNumId w:val="9"/>
  </w:num>
  <w:num w:numId="12" w16cid:durableId="534657538">
    <w:abstractNumId w:val="12"/>
  </w:num>
  <w:num w:numId="13" w16cid:durableId="449906945">
    <w:abstractNumId w:val="14"/>
  </w:num>
  <w:num w:numId="14" w16cid:durableId="1414280456">
    <w:abstractNumId w:val="10"/>
  </w:num>
  <w:num w:numId="15" w16cid:durableId="196087198">
    <w:abstractNumId w:val="7"/>
  </w:num>
  <w:num w:numId="16" w16cid:durableId="17905828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4C"/>
    <w:rsid w:val="00032AAD"/>
    <w:rsid w:val="000333CD"/>
    <w:rsid w:val="0004372D"/>
    <w:rsid w:val="00091416"/>
    <w:rsid w:val="000A41C3"/>
    <w:rsid w:val="000B1D8B"/>
    <w:rsid w:val="000B3B39"/>
    <w:rsid w:val="000B3F8B"/>
    <w:rsid w:val="000C27F8"/>
    <w:rsid w:val="000C56D8"/>
    <w:rsid w:val="000E2A0A"/>
    <w:rsid w:val="00113BCD"/>
    <w:rsid w:val="00126A00"/>
    <w:rsid w:val="00146097"/>
    <w:rsid w:val="00153320"/>
    <w:rsid w:val="001537AC"/>
    <w:rsid w:val="001835B0"/>
    <w:rsid w:val="0019524E"/>
    <w:rsid w:val="001A6B38"/>
    <w:rsid w:val="001B1465"/>
    <w:rsid w:val="001B664D"/>
    <w:rsid w:val="001C615D"/>
    <w:rsid w:val="001D656E"/>
    <w:rsid w:val="002165A7"/>
    <w:rsid w:val="002211C8"/>
    <w:rsid w:val="002525B2"/>
    <w:rsid w:val="0025590B"/>
    <w:rsid w:val="00267004"/>
    <w:rsid w:val="00270F82"/>
    <w:rsid w:val="002A083B"/>
    <w:rsid w:val="002A6287"/>
    <w:rsid w:val="002B0CF2"/>
    <w:rsid w:val="002B1B36"/>
    <w:rsid w:val="002B1F4F"/>
    <w:rsid w:val="002B5081"/>
    <w:rsid w:val="002F7842"/>
    <w:rsid w:val="0030320B"/>
    <w:rsid w:val="003056A8"/>
    <w:rsid w:val="003106EB"/>
    <w:rsid w:val="00310D06"/>
    <w:rsid w:val="003263C3"/>
    <w:rsid w:val="0032680D"/>
    <w:rsid w:val="00345C53"/>
    <w:rsid w:val="00345EDD"/>
    <w:rsid w:val="00375F68"/>
    <w:rsid w:val="003A2775"/>
    <w:rsid w:val="003B6AD6"/>
    <w:rsid w:val="003C5933"/>
    <w:rsid w:val="003D2B54"/>
    <w:rsid w:val="003D4F30"/>
    <w:rsid w:val="003D6D51"/>
    <w:rsid w:val="003E0F7A"/>
    <w:rsid w:val="003F4694"/>
    <w:rsid w:val="00410D94"/>
    <w:rsid w:val="00416E1C"/>
    <w:rsid w:val="004262B2"/>
    <w:rsid w:val="00431556"/>
    <w:rsid w:val="00434C63"/>
    <w:rsid w:val="00445313"/>
    <w:rsid w:val="00445510"/>
    <w:rsid w:val="00450058"/>
    <w:rsid w:val="00453A07"/>
    <w:rsid w:val="00465A2C"/>
    <w:rsid w:val="004674EC"/>
    <w:rsid w:val="00487A9B"/>
    <w:rsid w:val="00492F30"/>
    <w:rsid w:val="00496DA8"/>
    <w:rsid w:val="004A5379"/>
    <w:rsid w:val="004A6139"/>
    <w:rsid w:val="004C4D2F"/>
    <w:rsid w:val="004F4ECE"/>
    <w:rsid w:val="005066D6"/>
    <w:rsid w:val="00557643"/>
    <w:rsid w:val="00560C84"/>
    <w:rsid w:val="00567F0D"/>
    <w:rsid w:val="00574728"/>
    <w:rsid w:val="00576351"/>
    <w:rsid w:val="005A404E"/>
    <w:rsid w:val="005B562B"/>
    <w:rsid w:val="00637B9D"/>
    <w:rsid w:val="00640A99"/>
    <w:rsid w:val="00641F2B"/>
    <w:rsid w:val="006440EB"/>
    <w:rsid w:val="0065268B"/>
    <w:rsid w:val="00666B75"/>
    <w:rsid w:val="006675CD"/>
    <w:rsid w:val="00681736"/>
    <w:rsid w:val="00685C48"/>
    <w:rsid w:val="00695C3C"/>
    <w:rsid w:val="0069770C"/>
    <w:rsid w:val="006B48B5"/>
    <w:rsid w:val="006E040A"/>
    <w:rsid w:val="0071021B"/>
    <w:rsid w:val="00714215"/>
    <w:rsid w:val="007453E0"/>
    <w:rsid w:val="007465CD"/>
    <w:rsid w:val="0077152B"/>
    <w:rsid w:val="0077533F"/>
    <w:rsid w:val="0079482C"/>
    <w:rsid w:val="0079577E"/>
    <w:rsid w:val="007A62F9"/>
    <w:rsid w:val="007E4DC4"/>
    <w:rsid w:val="007E51D9"/>
    <w:rsid w:val="007F0D6F"/>
    <w:rsid w:val="008058F8"/>
    <w:rsid w:val="00806074"/>
    <w:rsid w:val="00811874"/>
    <w:rsid w:val="008139C5"/>
    <w:rsid w:val="00822E65"/>
    <w:rsid w:val="0082405C"/>
    <w:rsid w:val="008245F7"/>
    <w:rsid w:val="00826A27"/>
    <w:rsid w:val="00832C4F"/>
    <w:rsid w:val="00836720"/>
    <w:rsid w:val="0084313E"/>
    <w:rsid w:val="008440CF"/>
    <w:rsid w:val="00847689"/>
    <w:rsid w:val="008533C0"/>
    <w:rsid w:val="008661CF"/>
    <w:rsid w:val="00883C4B"/>
    <w:rsid w:val="008A4B8D"/>
    <w:rsid w:val="008B0CC4"/>
    <w:rsid w:val="008B74E9"/>
    <w:rsid w:val="008E1D0B"/>
    <w:rsid w:val="00902D06"/>
    <w:rsid w:val="00902DF0"/>
    <w:rsid w:val="009129D2"/>
    <w:rsid w:val="00915B07"/>
    <w:rsid w:val="00927D72"/>
    <w:rsid w:val="00942876"/>
    <w:rsid w:val="00944330"/>
    <w:rsid w:val="00952463"/>
    <w:rsid w:val="00952BB4"/>
    <w:rsid w:val="00975602"/>
    <w:rsid w:val="0097730B"/>
    <w:rsid w:val="009956DD"/>
    <w:rsid w:val="009A395A"/>
    <w:rsid w:val="009A6F0B"/>
    <w:rsid w:val="009B3B9D"/>
    <w:rsid w:val="009C11DD"/>
    <w:rsid w:val="009D2696"/>
    <w:rsid w:val="009D5E43"/>
    <w:rsid w:val="009E58D3"/>
    <w:rsid w:val="009F14F4"/>
    <w:rsid w:val="00A012FC"/>
    <w:rsid w:val="00A14DB7"/>
    <w:rsid w:val="00A34695"/>
    <w:rsid w:val="00A373E1"/>
    <w:rsid w:val="00A6421C"/>
    <w:rsid w:val="00A851B0"/>
    <w:rsid w:val="00A9449E"/>
    <w:rsid w:val="00AA2C0F"/>
    <w:rsid w:val="00AB2BBC"/>
    <w:rsid w:val="00B26CDD"/>
    <w:rsid w:val="00B33F0C"/>
    <w:rsid w:val="00B46309"/>
    <w:rsid w:val="00B51EDF"/>
    <w:rsid w:val="00B6082B"/>
    <w:rsid w:val="00B756B3"/>
    <w:rsid w:val="00B801A6"/>
    <w:rsid w:val="00B843E9"/>
    <w:rsid w:val="00B95953"/>
    <w:rsid w:val="00BA3C66"/>
    <w:rsid w:val="00BB1AA4"/>
    <w:rsid w:val="00BC2940"/>
    <w:rsid w:val="00BD7878"/>
    <w:rsid w:val="00C15E38"/>
    <w:rsid w:val="00C41D19"/>
    <w:rsid w:val="00C43F1C"/>
    <w:rsid w:val="00C6736C"/>
    <w:rsid w:val="00C673A2"/>
    <w:rsid w:val="00C979D2"/>
    <w:rsid w:val="00CB1A67"/>
    <w:rsid w:val="00CB4483"/>
    <w:rsid w:val="00CC0D9E"/>
    <w:rsid w:val="00CC2DD1"/>
    <w:rsid w:val="00CE4D5E"/>
    <w:rsid w:val="00CF7186"/>
    <w:rsid w:val="00D35DCC"/>
    <w:rsid w:val="00D406B2"/>
    <w:rsid w:val="00D543A7"/>
    <w:rsid w:val="00D611D6"/>
    <w:rsid w:val="00D7043D"/>
    <w:rsid w:val="00D86093"/>
    <w:rsid w:val="00D86525"/>
    <w:rsid w:val="00DA6CE0"/>
    <w:rsid w:val="00DC3FC3"/>
    <w:rsid w:val="00DC5A11"/>
    <w:rsid w:val="00DE26E7"/>
    <w:rsid w:val="00DE55F9"/>
    <w:rsid w:val="00E16E40"/>
    <w:rsid w:val="00E4324C"/>
    <w:rsid w:val="00E7222F"/>
    <w:rsid w:val="00E73A9C"/>
    <w:rsid w:val="00E936D3"/>
    <w:rsid w:val="00EA44E9"/>
    <w:rsid w:val="00EB2075"/>
    <w:rsid w:val="00EC0DD1"/>
    <w:rsid w:val="00EC5743"/>
    <w:rsid w:val="00ED4853"/>
    <w:rsid w:val="00EF73F4"/>
    <w:rsid w:val="00F005AF"/>
    <w:rsid w:val="00F64E80"/>
    <w:rsid w:val="00F77E79"/>
    <w:rsid w:val="00F87F7D"/>
    <w:rsid w:val="00F91256"/>
    <w:rsid w:val="00F957AA"/>
    <w:rsid w:val="00FA2BF7"/>
    <w:rsid w:val="00FD45BB"/>
    <w:rsid w:val="00FE30D3"/>
    <w:rsid w:val="00FE64A5"/>
    <w:rsid w:val="00FF07E9"/>
    <w:rsid w:val="00FF55D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565705"/>
  <w15:docId w15:val="{292DC6BF-81C8-487A-AF78-145D198CC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F4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26A27"/>
    <w:pPr>
      <w:ind w:left="720"/>
      <w:contextualSpacing/>
    </w:pPr>
  </w:style>
  <w:style w:type="paragraph" w:styleId="En-tte">
    <w:name w:val="header"/>
    <w:basedOn w:val="Normal"/>
    <w:link w:val="En-tteCar"/>
    <w:uiPriority w:val="99"/>
    <w:semiHidden/>
    <w:unhideWhenUsed/>
    <w:rsid w:val="001835B0"/>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1835B0"/>
  </w:style>
  <w:style w:type="paragraph" w:styleId="Pieddepage">
    <w:name w:val="footer"/>
    <w:basedOn w:val="Normal"/>
    <w:link w:val="PieddepageCar"/>
    <w:uiPriority w:val="99"/>
    <w:semiHidden/>
    <w:unhideWhenUsed/>
    <w:rsid w:val="001835B0"/>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1835B0"/>
  </w:style>
  <w:style w:type="paragraph" w:styleId="Textedebulles">
    <w:name w:val="Balloon Text"/>
    <w:basedOn w:val="Normal"/>
    <w:link w:val="TextedebullesCar"/>
    <w:uiPriority w:val="99"/>
    <w:semiHidden/>
    <w:unhideWhenUsed/>
    <w:rsid w:val="00E16E4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6E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3248</Words>
  <Characters>17868</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Felix Nzoussi</dc:creator>
  <cp:lastModifiedBy>LENOVO</cp:lastModifiedBy>
  <cp:revision>2</cp:revision>
  <cp:lastPrinted>2021-12-20T08:31:00Z</cp:lastPrinted>
  <dcterms:created xsi:type="dcterms:W3CDTF">2025-08-29T21:57:00Z</dcterms:created>
  <dcterms:modified xsi:type="dcterms:W3CDTF">2025-08-29T21:57:00Z</dcterms:modified>
</cp:coreProperties>
</file>